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4661A" w:rsidRPr="00587220" w:rsidRDefault="00765F23" w:rsidP="00587220">
      <w:pPr>
        <w:spacing w:line="240" w:lineRule="auto"/>
        <w:rPr>
          <w:rFonts w:ascii="Times New Roman" w:eastAsia="Calibri" w:hAnsi="Times New Roman" w:cs="Times New Roman"/>
          <w:sz w:val="24"/>
          <w:szCs w:val="24"/>
          <w:u w:val="single"/>
        </w:rPr>
      </w:pPr>
      <w:r w:rsidRPr="00587220">
        <w:rPr>
          <w:rFonts w:ascii="Times New Roman" w:hAnsi="Times New Roman" w:cs="Times New Roman"/>
          <w:sz w:val="24"/>
          <w:szCs w:val="24"/>
          <w:u w:val="single"/>
        </w:rPr>
        <w:t>Überschrift</w:t>
      </w:r>
      <w:r w:rsidR="00BC34CF" w:rsidRPr="00587220">
        <w:rPr>
          <w:rFonts w:ascii="Times New Roman" w:hAnsi="Times New Roman" w:cs="Times New Roman"/>
          <w:sz w:val="24"/>
          <w:szCs w:val="24"/>
          <w:u w:val="single"/>
        </w:rPr>
        <w:t>:</w:t>
      </w:r>
      <w:r w:rsidR="0034661A" w:rsidRPr="00587220">
        <w:rPr>
          <w:rFonts w:ascii="Times New Roman" w:hAnsi="Times New Roman" w:cs="Times New Roman"/>
          <w:sz w:val="24"/>
          <w:szCs w:val="24"/>
          <w:u w:val="single"/>
        </w:rPr>
        <w:br/>
      </w:r>
      <w:r w:rsidR="0034661A" w:rsidRPr="00587220">
        <w:rPr>
          <w:rFonts w:ascii="Times New Roman" w:eastAsia="Calibri" w:hAnsi="Times New Roman" w:cs="Times New Roman"/>
          <w:sz w:val="24"/>
          <w:szCs w:val="24"/>
        </w:rPr>
        <w:t>L</w:t>
      </w:r>
      <w:r w:rsidR="00E663E6">
        <w:rPr>
          <w:rFonts w:ascii="Times New Roman" w:eastAsia="Calibri" w:hAnsi="Times New Roman" w:cs="Times New Roman"/>
          <w:sz w:val="24"/>
          <w:szCs w:val="24"/>
        </w:rPr>
        <w:t>angsam werden die Nächte kühler</w:t>
      </w:r>
    </w:p>
    <w:p w:rsidR="0034661A" w:rsidRPr="00587220" w:rsidRDefault="001B20E9" w:rsidP="00587220">
      <w:pPr>
        <w:spacing w:line="240" w:lineRule="auto"/>
        <w:rPr>
          <w:rFonts w:ascii="Times New Roman" w:eastAsia="Calibri" w:hAnsi="Times New Roman" w:cs="Times New Roman"/>
          <w:sz w:val="24"/>
          <w:szCs w:val="24"/>
        </w:rPr>
      </w:pPr>
      <w:r w:rsidRPr="00587220">
        <w:rPr>
          <w:rFonts w:ascii="Times New Roman" w:hAnsi="Times New Roman" w:cs="Times New Roman"/>
          <w:sz w:val="24"/>
          <w:szCs w:val="24"/>
          <w:u w:val="single"/>
        </w:rPr>
        <w:t>Unterübe</w:t>
      </w:r>
      <w:r w:rsidR="00BC34CF" w:rsidRPr="00587220">
        <w:rPr>
          <w:rFonts w:ascii="Times New Roman" w:hAnsi="Times New Roman" w:cs="Times New Roman"/>
          <w:sz w:val="24"/>
          <w:szCs w:val="24"/>
          <w:u w:val="single"/>
        </w:rPr>
        <w:t>r</w:t>
      </w:r>
      <w:r w:rsidR="00765F23" w:rsidRPr="00587220">
        <w:rPr>
          <w:rFonts w:ascii="Times New Roman" w:hAnsi="Times New Roman" w:cs="Times New Roman"/>
          <w:sz w:val="24"/>
          <w:szCs w:val="24"/>
          <w:u w:val="single"/>
        </w:rPr>
        <w:t>schrift</w:t>
      </w:r>
      <w:r w:rsidR="00BC34CF" w:rsidRPr="00587220">
        <w:rPr>
          <w:rFonts w:ascii="Times New Roman" w:hAnsi="Times New Roman" w:cs="Times New Roman"/>
          <w:sz w:val="24"/>
          <w:szCs w:val="24"/>
          <w:u w:val="single"/>
        </w:rPr>
        <w:t>:</w:t>
      </w:r>
      <w:r w:rsidR="00C531EE" w:rsidRPr="00587220">
        <w:rPr>
          <w:rFonts w:ascii="Times New Roman" w:hAnsi="Times New Roman" w:cs="Times New Roman"/>
          <w:sz w:val="24"/>
          <w:szCs w:val="24"/>
          <w:u w:val="single"/>
        </w:rPr>
        <w:br/>
      </w:r>
      <w:r w:rsidR="0034661A" w:rsidRPr="00587220">
        <w:rPr>
          <w:rFonts w:ascii="Times New Roman" w:eastAsia="Calibri" w:hAnsi="Times New Roman" w:cs="Times New Roman"/>
          <w:sz w:val="24"/>
          <w:szCs w:val="24"/>
        </w:rPr>
        <w:t>Neue Wärmedämmfenster sorgen für Wohlempfinden und sparen Geld</w:t>
      </w:r>
    </w:p>
    <w:p w:rsidR="00E663E6" w:rsidRDefault="00ED79A4" w:rsidP="00587220">
      <w:pPr>
        <w:spacing w:line="240" w:lineRule="auto"/>
        <w:jc w:val="both"/>
        <w:rPr>
          <w:rFonts w:ascii="Times New Roman" w:hAnsi="Times New Roman" w:cs="Times New Roman"/>
          <w:sz w:val="24"/>
          <w:szCs w:val="24"/>
          <w:u w:val="single"/>
        </w:rPr>
      </w:pPr>
      <w:r w:rsidRPr="00587220">
        <w:rPr>
          <w:rFonts w:ascii="Times New Roman" w:hAnsi="Times New Roman" w:cs="Times New Roman"/>
          <w:sz w:val="24"/>
          <w:szCs w:val="24"/>
          <w:u w:val="single"/>
        </w:rPr>
        <w:t>Anlauf:</w:t>
      </w:r>
    </w:p>
    <w:p w:rsidR="0034661A" w:rsidRPr="00587220" w:rsidRDefault="009C4197" w:rsidP="00587220">
      <w:pPr>
        <w:spacing w:line="240" w:lineRule="auto"/>
        <w:jc w:val="both"/>
        <w:rPr>
          <w:rFonts w:ascii="Times New Roman" w:eastAsia="Calibri" w:hAnsi="Times New Roman" w:cs="Times New Roman"/>
          <w:sz w:val="24"/>
          <w:szCs w:val="24"/>
        </w:rPr>
      </w:pPr>
      <w:r w:rsidRPr="00587220">
        <w:rPr>
          <w:rFonts w:ascii="Times New Roman" w:hAnsi="Times New Roman" w:cs="Times New Roman"/>
          <w:sz w:val="24"/>
          <w:szCs w:val="24"/>
          <w:u w:val="single"/>
        </w:rPr>
        <w:t>Artikeltext:</w:t>
      </w:r>
      <w:r w:rsidR="00127EC6" w:rsidRPr="00587220">
        <w:rPr>
          <w:rFonts w:ascii="Times New Roman" w:hAnsi="Times New Roman" w:cs="Times New Roman"/>
          <w:sz w:val="24"/>
          <w:szCs w:val="24"/>
          <w:u w:val="single"/>
        </w:rPr>
        <w:br/>
      </w:r>
      <w:r w:rsidR="0034661A" w:rsidRPr="00587220">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w:t>
      </w:r>
      <w:r w:rsidR="00587220">
        <w:rPr>
          <w:rFonts w:ascii="Times New Roman" w:eastAsia="Calibri" w:hAnsi="Times New Roman" w:cs="Times New Roman"/>
          <w:sz w:val="24"/>
          <w:szCs w:val="24"/>
        </w:rPr>
        <w:t xml:space="preserve">. </w:t>
      </w:r>
      <w:r w:rsidR="0034661A" w:rsidRPr="00587220">
        <w:rPr>
          <w:rFonts w:ascii="Times New Roman" w:eastAsia="Calibri" w:hAnsi="Times New Roman" w:cs="Times New Roman"/>
          <w:sz w:val="24"/>
          <w:szCs w:val="24"/>
        </w:rPr>
        <w:t>Der Unterschied ist sofort spür- und messbar. Immerhin sind aktuelle Wärmedämmfenster – egal, aus welchem Material – sehr viel effektiver, als die alten Exemplare aus der Zeit vor 1995</w:t>
      </w:r>
      <w:r w:rsidR="00587220">
        <w:rPr>
          <w:rFonts w:ascii="Times New Roman" w:eastAsia="Calibri" w:hAnsi="Times New Roman" w:cs="Times New Roman"/>
          <w:sz w:val="24"/>
          <w:szCs w:val="24"/>
        </w:rPr>
        <w:t>.</w:t>
      </w:r>
    </w:p>
    <w:p w:rsidR="0034661A" w:rsidRPr="00587220" w:rsidRDefault="0034661A" w:rsidP="00587220">
      <w:pPr>
        <w:spacing w:line="240" w:lineRule="auto"/>
        <w:jc w:val="both"/>
        <w:rPr>
          <w:rFonts w:ascii="Times New Roman" w:eastAsia="Times New Roman" w:hAnsi="Times New Roman" w:cs="Times New Roman"/>
          <w:sz w:val="24"/>
          <w:szCs w:val="24"/>
          <w:lang w:eastAsia="de-DE"/>
        </w:rPr>
      </w:pPr>
      <w:r w:rsidRPr="00587220">
        <w:rPr>
          <w:rFonts w:ascii="Times New Roman" w:eastAsia="Calibri" w:hAnsi="Times New Roman" w:cs="Times New Roman"/>
          <w:sz w:val="24"/>
          <w:szCs w:val="24"/>
        </w:rPr>
        <w:t>Zur Verfügung stehen heute viele schicke Fenster und Türen aus Kunststoff</w:t>
      </w:r>
      <w:r w:rsidR="0046117A">
        <w:rPr>
          <w:rFonts w:ascii="Times New Roman" w:eastAsia="Calibri" w:hAnsi="Times New Roman" w:cs="Times New Roman"/>
          <w:sz w:val="24"/>
          <w:szCs w:val="24"/>
        </w:rPr>
        <w:t xml:space="preserve"> oder</w:t>
      </w:r>
      <w:r w:rsidRPr="00587220">
        <w:rPr>
          <w:rFonts w:ascii="Times New Roman" w:eastAsia="Calibri" w:hAnsi="Times New Roman" w:cs="Times New Roman"/>
          <w:sz w:val="24"/>
          <w:szCs w:val="24"/>
        </w:rPr>
        <w:t xml:space="preserve"> Holz</w:t>
      </w:r>
      <w:bookmarkStart w:id="0" w:name="_GoBack"/>
      <w:bookmarkEnd w:id="0"/>
      <w:r w:rsidRPr="00587220">
        <w:rPr>
          <w:rFonts w:ascii="Times New Roman" w:eastAsia="Calibri" w:hAnsi="Times New Roman" w:cs="Times New Roman"/>
          <w:sz w:val="24"/>
          <w:szCs w:val="24"/>
        </w:rPr>
        <w:t>, die den alten einfachverglasten Fenstern, Verbund- oder Kastenfenstern sowie Isolierfenstern der ersten Generation aus der Zeit vor 1995 haushoch überlegen sind. Dafür sorgen</w:t>
      </w:r>
      <w:r w:rsidRPr="00587220">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w:t>
      </w:r>
      <w:r w:rsidR="00587220">
        <w:rPr>
          <w:rFonts w:ascii="Times New Roman" w:eastAsia="Times New Roman" w:hAnsi="Times New Roman" w:cs="Times New Roman"/>
          <w:sz w:val="24"/>
          <w:szCs w:val="24"/>
          <w:lang w:eastAsia="de-DE"/>
        </w:rPr>
        <w:t xml:space="preserve">ende Wärmedämmwerte erreichen. </w:t>
      </w:r>
      <w:r w:rsidRPr="00587220">
        <w:rPr>
          <w:rFonts w:ascii="Times New Roman" w:eastAsia="Times New Roman" w:hAnsi="Times New Roman" w:cs="Times New Roman"/>
          <w:sz w:val="24"/>
          <w:szCs w:val="24"/>
          <w:lang w:eastAsia="de-DE"/>
        </w:rPr>
        <w:t xml:space="preserve">Doch der beste Rahmen ist nichts ohne eine effektive Verglasung. Dazu zählen Zweifach- und immer häufiger eingesetzte Dreifach-Verglasungen, bei denen der Scheibenzwischenraum mit Edelgas befüllt wird und je nach </w:t>
      </w:r>
      <w:proofErr w:type="spellStart"/>
      <w:r w:rsidRPr="00587220">
        <w:rPr>
          <w:rFonts w:ascii="Times New Roman" w:eastAsia="Times New Roman" w:hAnsi="Times New Roman" w:cs="Times New Roman"/>
          <w:sz w:val="24"/>
          <w:szCs w:val="24"/>
          <w:lang w:eastAsia="de-DE"/>
        </w:rPr>
        <w:t>Glastyp</w:t>
      </w:r>
      <w:proofErr w:type="spellEnd"/>
      <w:r w:rsidRPr="00587220">
        <w:rPr>
          <w:rFonts w:ascii="Times New Roman" w:eastAsia="Times New Roman" w:hAnsi="Times New Roman" w:cs="Times New Roman"/>
          <w:sz w:val="24"/>
          <w:szCs w:val="24"/>
          <w:lang w:eastAsia="de-DE"/>
        </w:rPr>
        <w:t xml:space="preserve"> eine oder mehrere metallische Beschichtungen aufgebracht werden. Das Ergebnis kann sich sehen und vor all</w:t>
      </w:r>
      <w:r w:rsidR="00587220">
        <w:rPr>
          <w:rFonts w:ascii="Times New Roman" w:eastAsia="Times New Roman" w:hAnsi="Times New Roman" w:cs="Times New Roman"/>
          <w:sz w:val="24"/>
          <w:szCs w:val="24"/>
          <w:lang w:eastAsia="de-DE"/>
        </w:rPr>
        <w:t xml:space="preserve">em fühlen lassen: </w:t>
      </w:r>
      <w:r w:rsidRPr="00587220">
        <w:rPr>
          <w:rFonts w:ascii="Times New Roman" w:eastAsia="Times New Roman" w:hAnsi="Times New Roman" w:cs="Times New Roman"/>
          <w:sz w:val="24"/>
          <w:szCs w:val="24"/>
          <w:lang w:eastAsia="de-DE"/>
        </w:rPr>
        <w:t>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34661A" w:rsidRPr="00587220" w:rsidRDefault="0034661A" w:rsidP="00587220">
      <w:pPr>
        <w:spacing w:line="240" w:lineRule="auto"/>
        <w:rPr>
          <w:rFonts w:ascii="Times New Roman" w:hAnsi="Times New Roman" w:cs="Times New Roman"/>
          <w:sz w:val="24"/>
          <w:szCs w:val="24"/>
        </w:rPr>
      </w:pPr>
      <w:r w:rsidRPr="00587220">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sidRPr="00587220">
        <w:rPr>
          <w:rFonts w:ascii="Times New Roman" w:hAnsi="Times New Roman" w:cs="Times New Roman"/>
          <w:sz w:val="24"/>
          <w:szCs w:val="24"/>
        </w:rPr>
        <w:t xml:space="preserve"> dabei bietet das RAL-Gütezeichen eine gute Orientierung.“</w:t>
      </w:r>
    </w:p>
    <w:p w:rsidR="00425DC0" w:rsidRPr="00587220" w:rsidRDefault="004A1F4C" w:rsidP="00E663E6">
      <w:pPr>
        <w:spacing w:line="240" w:lineRule="auto"/>
        <w:rPr>
          <w:rFonts w:ascii="Times New Roman" w:hAnsi="Times New Roman" w:cs="Times New Roman"/>
          <w:sz w:val="24"/>
          <w:szCs w:val="24"/>
          <w:u w:val="single"/>
        </w:rPr>
      </w:pPr>
      <w:r w:rsidRPr="00587220">
        <w:rPr>
          <w:rFonts w:ascii="Times New Roman" w:hAnsi="Times New Roman" w:cs="Times New Roman"/>
          <w:sz w:val="24"/>
          <w:szCs w:val="24"/>
          <w:u w:val="single"/>
        </w:rPr>
        <w:t>Anschrift:</w:t>
      </w:r>
      <w:r w:rsidR="0034661A" w:rsidRPr="00587220">
        <w:rPr>
          <w:rFonts w:ascii="Times New Roman" w:hAnsi="Times New Roman" w:cs="Times New Roman"/>
          <w:sz w:val="24"/>
          <w:szCs w:val="24"/>
          <w:u w:val="single"/>
        </w:rPr>
        <w:br/>
      </w:r>
      <w:proofErr w:type="spellStart"/>
      <w:r w:rsidR="0034661A" w:rsidRPr="00587220">
        <w:rPr>
          <w:rFonts w:ascii="Times New Roman" w:hAnsi="Times New Roman" w:cs="Times New Roman"/>
          <w:sz w:val="24"/>
          <w:szCs w:val="24"/>
        </w:rPr>
        <w:t>rekord-fenster+türen</w:t>
      </w:r>
      <w:proofErr w:type="spellEnd"/>
      <w:r w:rsidR="00E663E6">
        <w:rPr>
          <w:rFonts w:ascii="Times New Roman" w:hAnsi="Times New Roman" w:cs="Times New Roman"/>
          <w:sz w:val="24"/>
          <w:szCs w:val="24"/>
        </w:rPr>
        <w:t xml:space="preserve"> GmbH &amp; Co. KG</w:t>
      </w:r>
      <w:r w:rsidR="0034661A" w:rsidRPr="00587220">
        <w:rPr>
          <w:rFonts w:ascii="Times New Roman" w:hAnsi="Times New Roman" w:cs="Times New Roman"/>
          <w:sz w:val="24"/>
          <w:szCs w:val="24"/>
        </w:rPr>
        <w:br/>
        <w:t>Werksausstellung</w:t>
      </w:r>
      <w:r w:rsidR="0034661A" w:rsidRPr="00587220">
        <w:rPr>
          <w:rFonts w:ascii="Times New Roman" w:hAnsi="Times New Roman" w:cs="Times New Roman"/>
          <w:sz w:val="24"/>
          <w:szCs w:val="24"/>
        </w:rPr>
        <w:br/>
        <w:t>Itzehoer Straße 10</w:t>
      </w:r>
      <w:r w:rsidR="0034661A" w:rsidRPr="00587220">
        <w:rPr>
          <w:rFonts w:ascii="Times New Roman" w:hAnsi="Times New Roman" w:cs="Times New Roman"/>
          <w:sz w:val="24"/>
          <w:szCs w:val="24"/>
        </w:rPr>
        <w:br/>
        <w:t xml:space="preserve">25578 </w:t>
      </w:r>
      <w:proofErr w:type="spellStart"/>
      <w:r w:rsidR="0034661A" w:rsidRPr="00587220">
        <w:rPr>
          <w:rFonts w:ascii="Times New Roman" w:hAnsi="Times New Roman" w:cs="Times New Roman"/>
          <w:sz w:val="24"/>
          <w:szCs w:val="24"/>
        </w:rPr>
        <w:t>Dägeling</w:t>
      </w:r>
      <w:proofErr w:type="spellEnd"/>
      <w:r w:rsidR="0034661A" w:rsidRPr="00587220">
        <w:rPr>
          <w:rFonts w:ascii="Times New Roman" w:hAnsi="Times New Roman" w:cs="Times New Roman"/>
          <w:sz w:val="24"/>
          <w:szCs w:val="24"/>
        </w:rPr>
        <w:br/>
      </w:r>
      <w:r w:rsidR="00D0039F">
        <w:rPr>
          <w:rFonts w:ascii="Times New Roman" w:hAnsi="Times New Roman" w:cs="Times New Roman"/>
          <w:sz w:val="24"/>
          <w:szCs w:val="24"/>
        </w:rPr>
        <w:t>Tel.: 0 48 21 / 84 00</w:t>
      </w:r>
      <w:r w:rsidR="00D0039F">
        <w:rPr>
          <w:rFonts w:ascii="Times New Roman" w:hAnsi="Times New Roman" w:cs="Times New Roman"/>
          <w:sz w:val="24"/>
          <w:szCs w:val="24"/>
        </w:rPr>
        <w:br/>
      </w:r>
      <w:r w:rsidR="00D0039F">
        <w:rPr>
          <w:rFonts w:ascii="Times New Roman" w:hAnsi="Times New Roman" w:cs="Times New Roman"/>
          <w:sz w:val="24"/>
          <w:szCs w:val="24"/>
        </w:rPr>
        <w:lastRenderedPageBreak/>
        <w:t>E-M</w:t>
      </w:r>
      <w:r w:rsidR="00E663E6">
        <w:rPr>
          <w:rFonts w:ascii="Times New Roman" w:hAnsi="Times New Roman" w:cs="Times New Roman"/>
          <w:sz w:val="24"/>
          <w:szCs w:val="24"/>
        </w:rPr>
        <w:t>ail: info@rekord.de</w:t>
      </w:r>
      <w:r w:rsidR="0034661A" w:rsidRPr="00587220">
        <w:rPr>
          <w:rFonts w:ascii="Times New Roman" w:hAnsi="Times New Roman" w:cs="Times New Roman"/>
          <w:sz w:val="24"/>
          <w:szCs w:val="24"/>
        </w:rPr>
        <w:br/>
        <w:t>www.rekord.de</w:t>
      </w:r>
      <w:r w:rsidR="00425DC0" w:rsidRPr="00587220">
        <w:rPr>
          <w:rFonts w:ascii="Times New Roman" w:hAnsi="Times New Roman" w:cs="Times New Roman"/>
          <w:sz w:val="24"/>
          <w:szCs w:val="24"/>
          <w:u w:val="single"/>
        </w:rPr>
        <w:br/>
      </w:r>
    </w:p>
    <w:p w:rsidR="00425DC0" w:rsidRPr="00587220" w:rsidRDefault="00425DC0" w:rsidP="00587220">
      <w:pPr>
        <w:spacing w:line="240" w:lineRule="auto"/>
        <w:jc w:val="both"/>
        <w:rPr>
          <w:rFonts w:ascii="Times New Roman" w:hAnsi="Times New Roman" w:cs="Times New Roman"/>
          <w:sz w:val="24"/>
          <w:szCs w:val="24"/>
        </w:rPr>
      </w:pPr>
    </w:p>
    <w:p w:rsidR="009C4197" w:rsidRPr="00587220" w:rsidRDefault="00425DC0" w:rsidP="00587220">
      <w:pPr>
        <w:spacing w:line="240" w:lineRule="auto"/>
        <w:rPr>
          <w:rFonts w:ascii="Times New Roman" w:hAnsi="Times New Roman" w:cs="Times New Roman"/>
          <w:sz w:val="24"/>
          <w:szCs w:val="24"/>
          <w:u w:val="single"/>
        </w:rPr>
      </w:pPr>
      <w:r w:rsidRPr="00587220">
        <w:rPr>
          <w:rFonts w:ascii="Times New Roman" w:hAnsi="Times New Roman" w:cs="Times New Roman"/>
          <w:sz w:val="24"/>
          <w:szCs w:val="24"/>
          <w:u w:val="single"/>
        </w:rPr>
        <w:br/>
      </w:r>
    </w:p>
    <w:p w:rsidR="009C4197" w:rsidRPr="00587220" w:rsidRDefault="009C4197" w:rsidP="00587220">
      <w:pPr>
        <w:spacing w:line="240" w:lineRule="auto"/>
        <w:rPr>
          <w:rFonts w:ascii="Times New Roman" w:hAnsi="Times New Roman" w:cs="Times New Roman"/>
          <w:sz w:val="24"/>
          <w:szCs w:val="24"/>
        </w:rPr>
      </w:pPr>
    </w:p>
    <w:p w:rsidR="00BC34CF" w:rsidRPr="00587220" w:rsidRDefault="00BC34CF" w:rsidP="00587220">
      <w:pPr>
        <w:spacing w:line="240" w:lineRule="auto"/>
        <w:rPr>
          <w:rFonts w:ascii="Times New Roman" w:hAnsi="Times New Roman" w:cs="Times New Roman"/>
          <w:sz w:val="24"/>
          <w:szCs w:val="24"/>
        </w:rPr>
      </w:pPr>
    </w:p>
    <w:sectPr w:rsidR="00BC34CF" w:rsidRPr="0058722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E6718"/>
    <w:rsid w:val="0010677C"/>
    <w:rsid w:val="00127EC6"/>
    <w:rsid w:val="001B20E9"/>
    <w:rsid w:val="00240032"/>
    <w:rsid w:val="0024029F"/>
    <w:rsid w:val="00263433"/>
    <w:rsid w:val="00286635"/>
    <w:rsid w:val="003374D9"/>
    <w:rsid w:val="0034661A"/>
    <w:rsid w:val="003732A0"/>
    <w:rsid w:val="003A1193"/>
    <w:rsid w:val="00425DC0"/>
    <w:rsid w:val="004263B4"/>
    <w:rsid w:val="0046117A"/>
    <w:rsid w:val="00467FF1"/>
    <w:rsid w:val="004A1F4C"/>
    <w:rsid w:val="004A5E0D"/>
    <w:rsid w:val="00587220"/>
    <w:rsid w:val="00765F23"/>
    <w:rsid w:val="00817C89"/>
    <w:rsid w:val="008338DE"/>
    <w:rsid w:val="00930A1E"/>
    <w:rsid w:val="009628A0"/>
    <w:rsid w:val="00963D86"/>
    <w:rsid w:val="009C4197"/>
    <w:rsid w:val="00A11513"/>
    <w:rsid w:val="00BC34CF"/>
    <w:rsid w:val="00C531EE"/>
    <w:rsid w:val="00CE695B"/>
    <w:rsid w:val="00D0039F"/>
    <w:rsid w:val="00D30E31"/>
    <w:rsid w:val="00DC7FC2"/>
    <w:rsid w:val="00E45AF5"/>
    <w:rsid w:val="00E663E6"/>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2016-10-05T09:39:00Z</dcterms:modified>
</cp:coreProperties>
</file>