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1E" w:rsidRPr="006C721E" w:rsidRDefault="00765F23" w:rsidP="006C721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6C721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="006C721E" w:rsidRPr="006C721E"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D42641" w:rsidRDefault="001B20E9" w:rsidP="006C7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6C721E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6C721E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6C721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C721E" w:rsidRPr="006C721E" w:rsidRDefault="00ED79A4" w:rsidP="006C721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="006C721E" w:rsidRPr="006C721E">
        <w:rPr>
          <w:rFonts w:ascii="Times New Roman" w:hAnsi="Times New Roman" w:cs="Times New Roman"/>
          <w:bCs/>
          <w:sz w:val="24"/>
          <w:szCs w:val="24"/>
        </w:rPr>
        <w:t xml:space="preserve">+++ Mit individuellen Haustür-Baureihen bietet </w:t>
      </w:r>
      <w:proofErr w:type="spellStart"/>
      <w:r w:rsidR="006C721E" w:rsidRPr="006C721E"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 w:rsidR="00E03166">
        <w:rPr>
          <w:rFonts w:ascii="Times New Roman" w:hAnsi="Times New Roman" w:cs="Times New Roman"/>
          <w:bCs/>
          <w:sz w:val="24"/>
          <w:szCs w:val="24"/>
        </w:rPr>
        <w:t xml:space="preserve"> in den Materialbereichen Holz und</w:t>
      </w:r>
      <w:r w:rsidR="006C721E" w:rsidRPr="006C721E">
        <w:rPr>
          <w:rFonts w:ascii="Times New Roman" w:hAnsi="Times New Roman" w:cs="Times New Roman"/>
          <w:bCs/>
          <w:sz w:val="24"/>
          <w:szCs w:val="24"/>
        </w:rPr>
        <w:t xml:space="preserve"> Kunststoff eine nahezu unbegrenzte Gestaltungsvielfalt, die auch bei den Themen Energie sparen und Einbruchschutz überzeugt. +++</w:t>
      </w:r>
    </w:p>
    <w:p w:rsidR="006C721E" w:rsidRPr="006C721E" w:rsidRDefault="009C4197" w:rsidP="006C721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="006C721E" w:rsidRPr="006C721E"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6C721E" w:rsidRPr="006C721E" w:rsidRDefault="006C721E" w:rsidP="006C7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“, „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kontur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 und „</w:t>
      </w:r>
      <w:proofErr w:type="spellStart"/>
      <w:r w:rsidR="00677BCD">
        <w:rPr>
          <w:rFonts w:ascii="Times New Roman" w:hAnsi="Times New Roman" w:cs="Times New Roman"/>
          <w:sz w:val="24"/>
          <w:szCs w:val="24"/>
        </w:rPr>
        <w:t>terra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“ sorgen mit ihrer standardmäßigen rekord-Sicherheitsverriegelung für hohen Einbruchschutz: Eine </w:t>
      </w:r>
      <w:r>
        <w:rPr>
          <w:rFonts w:ascii="Times New Roman" w:hAnsi="Times New Roman" w:cs="Times New Roman"/>
          <w:sz w:val="24"/>
          <w:szCs w:val="24"/>
        </w:rPr>
        <w:t>Tresorverriegelung</w:t>
      </w:r>
      <w:r w:rsidRPr="006C721E">
        <w:rPr>
          <w:rFonts w:ascii="Times New Roman" w:hAnsi="Times New Roman" w:cs="Times New Roman"/>
          <w:sz w:val="24"/>
          <w:szCs w:val="24"/>
        </w:rPr>
        <w:t xml:space="preserve"> mit zwei zusätzlichen Bolzen und Schwenkriegeln wird hierbei ergänzt durch Stahlprofile im Blendrahmen auf der Schloss- und Bandseite. Abgerundet wird die Sicherheitsverriegelung durch einen extra breiten U-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Stulp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.</w:t>
      </w:r>
    </w:p>
    <w:p w:rsidR="006C721E" w:rsidRPr="006C721E" w:rsidRDefault="006C721E" w:rsidP="006C7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6C721E" w:rsidRPr="006C721E" w:rsidRDefault="006C721E" w:rsidP="006C7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Diese ist bei der Premium-Baureihe „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signum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 bereits Standard. Bei ihr machen ein 3-Fallen-Schloss mit zwei zusätzlichen Schwenkriegeln sowie zwei massive Doppelbolzen Einbrechern das Leben schwer. Die modifizierte Schloss- und die verstärkte Bandsicherungsleiste wirken ebenfalls E</w:t>
      </w:r>
      <w:r w:rsidR="002F1115">
        <w:rPr>
          <w:rFonts w:ascii="Times New Roman" w:hAnsi="Times New Roman" w:cs="Times New Roman"/>
          <w:sz w:val="24"/>
          <w:szCs w:val="24"/>
        </w:rPr>
        <w:t>inbruch hemmend. Diese Beschlag</w:t>
      </w:r>
      <w:r w:rsidRPr="006C721E">
        <w:rPr>
          <w:rFonts w:ascii="Times New Roman" w:hAnsi="Times New Roman" w:cs="Times New Roman"/>
          <w:sz w:val="24"/>
          <w:szCs w:val="24"/>
        </w:rPr>
        <w:t xml:space="preserve">ausstattung entspricht in der Funktion den Anforderungen der </w:t>
      </w:r>
      <w:r w:rsidR="00D42641">
        <w:rPr>
          <w:rFonts w:ascii="Times New Roman" w:hAnsi="Times New Roman" w:cs="Times New Roman"/>
          <w:sz w:val="24"/>
          <w:szCs w:val="24"/>
        </w:rPr>
        <w:t>R</w:t>
      </w:r>
      <w:r w:rsidRPr="006C721E">
        <w:rPr>
          <w:rFonts w:ascii="Times New Roman" w:hAnsi="Times New Roman" w:cs="Times New Roman"/>
          <w:sz w:val="24"/>
          <w:szCs w:val="24"/>
        </w:rPr>
        <w:t>e</w:t>
      </w:r>
      <w:r w:rsidR="00D42641">
        <w:rPr>
          <w:rFonts w:ascii="Times New Roman" w:hAnsi="Times New Roman" w:cs="Times New Roman"/>
          <w:sz w:val="24"/>
          <w:szCs w:val="24"/>
        </w:rPr>
        <w:t>sistance Class</w:t>
      </w:r>
      <w:r w:rsidRPr="006C721E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6C721E" w:rsidRPr="006C721E" w:rsidRDefault="00D42641" w:rsidP="006C721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721E" w:rsidRPr="006C721E"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 w:rsidR="006C721E" w:rsidRPr="006C721E"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 w:rsidR="006C721E" w:rsidRPr="006C721E"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 w:rsidR="00CD1F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1F43"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 w:rsidR="006C721E" w:rsidRPr="006C721E">
        <w:rPr>
          <w:rFonts w:ascii="Times New Roman" w:hAnsi="Times New Roman" w:cs="Times New Roman"/>
          <w:bCs/>
          <w:sz w:val="24"/>
          <w:szCs w:val="24"/>
        </w:rPr>
        <w:t>: Design trifft Wärmeschutz und Sicherheit</w:t>
      </w:r>
    </w:p>
    <w:p w:rsidR="006C721E" w:rsidRPr="006C721E" w:rsidRDefault="006C721E" w:rsidP="006C7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 xml:space="preserve">Im Kunststoff-Bereich besticht rekord mit der Standard-Baureihe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CD1F43">
        <w:rPr>
          <w:rFonts w:ascii="Times New Roman" w:hAnsi="Times New Roman" w:cs="Times New Roman"/>
          <w:sz w:val="24"/>
          <w:szCs w:val="24"/>
        </w:rPr>
        <w:t xml:space="preserve"> life</w:t>
      </w:r>
      <w:bookmarkStart w:id="0" w:name="_GoBack"/>
      <w:bookmarkEnd w:id="0"/>
      <w:r w:rsidRPr="006C721E">
        <w:rPr>
          <w:rFonts w:ascii="Times New Roman" w:hAnsi="Times New Roman" w:cs="Times New Roman"/>
          <w:sz w:val="24"/>
          <w:szCs w:val="24"/>
        </w:rPr>
        <w:t xml:space="preserve"> und der 2011 eingeführten Premium</w:t>
      </w:r>
      <w:r w:rsidR="00D42641">
        <w:rPr>
          <w:rFonts w:ascii="Times New Roman" w:hAnsi="Times New Roman" w:cs="Times New Roman"/>
          <w:sz w:val="24"/>
          <w:szCs w:val="24"/>
        </w:rPr>
        <w:t xml:space="preserve">-Baureihe </w:t>
      </w:r>
      <w:proofErr w:type="spellStart"/>
      <w:r w:rsidR="00D42641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ebenfalls durch I</w:t>
      </w:r>
      <w:r w:rsidR="00D42641">
        <w:rPr>
          <w:rFonts w:ascii="Times New Roman" w:hAnsi="Times New Roman" w:cs="Times New Roman"/>
          <w:sz w:val="24"/>
          <w:szCs w:val="24"/>
        </w:rPr>
        <w:t xml:space="preserve">nnovation und Komfort. Bei </w:t>
      </w:r>
      <w:proofErr w:type="spellStart"/>
      <w:r w:rsidR="00D42641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treffen energetische Top-Werte (Ud-Wert bei einigen Modellen von bis zu 0,8 W/m²K) auf höchsten Einbruchschutz (Tresorverriegelung im Standard) und kreat</w:t>
      </w:r>
      <w:r w:rsidR="00D42641">
        <w:rPr>
          <w:rFonts w:ascii="Times New Roman" w:hAnsi="Times New Roman" w:cs="Times New Roman"/>
          <w:sz w:val="24"/>
          <w:szCs w:val="24"/>
        </w:rPr>
        <w:t xml:space="preserve">ives Design. So bietet die </w:t>
      </w:r>
      <w:proofErr w:type="spellStart"/>
      <w:r w:rsidR="00D42641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-Baureihe zum Beispiel drei exklusive Designmodelle, die von Feng Shui Optik bis hin zu individuell gestaltbaren Wechselrahmen dem Hauseingang eine persönliche Note geben. Optional lassen sich alle Modelle der Standard-B</w:t>
      </w:r>
      <w:r w:rsidR="00D42641">
        <w:rPr>
          <w:rFonts w:ascii="Times New Roman" w:hAnsi="Times New Roman" w:cs="Times New Roman"/>
          <w:sz w:val="24"/>
          <w:szCs w:val="24"/>
        </w:rPr>
        <w:t xml:space="preserve">aureihe </w:t>
      </w:r>
      <w:proofErr w:type="spellStart"/>
      <w:r w:rsidR="00D42641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auch zu einer </w:t>
      </w:r>
      <w:proofErr w:type="spellStart"/>
      <w:r w:rsidR="00D42641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="00D42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-Tür aufrüsten.</w:t>
      </w:r>
    </w:p>
    <w:p w:rsidR="00BC34CF" w:rsidRPr="006C721E" w:rsidRDefault="004A1F4C" w:rsidP="00E031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9B3CFC"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="00D42641" w:rsidRPr="00D42641">
        <w:rPr>
          <w:rFonts w:ascii="Times New Roman" w:hAnsi="Times New Roman" w:cs="Times New Roman"/>
          <w:sz w:val="24"/>
          <w:szCs w:val="24"/>
        </w:rPr>
        <w:t>rekord-fenster +</w:t>
      </w:r>
      <w:proofErr w:type="spellStart"/>
      <w:r w:rsidR="00D42641" w:rsidRPr="00D42641">
        <w:rPr>
          <w:rFonts w:ascii="Times New Roman" w:hAnsi="Times New Roman" w:cs="Times New Roman"/>
          <w:sz w:val="24"/>
          <w:szCs w:val="24"/>
        </w:rPr>
        <w:t>türen</w:t>
      </w:r>
      <w:proofErr w:type="spellEnd"/>
      <w:r w:rsidR="00D42641" w:rsidRPr="00D42641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28491E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D42641">
        <w:rPr>
          <w:rFonts w:ascii="Times New Roman" w:hAnsi="Times New Roman" w:cs="Times New Roman"/>
          <w:sz w:val="24"/>
          <w:szCs w:val="24"/>
          <w:u w:val="single"/>
        </w:rPr>
        <w:br/>
      </w:r>
      <w:r w:rsidR="00D42641" w:rsidRPr="00D42641">
        <w:rPr>
          <w:rFonts w:ascii="Times New Roman" w:hAnsi="Times New Roman" w:cs="Times New Roman"/>
          <w:sz w:val="24"/>
          <w:szCs w:val="24"/>
        </w:rPr>
        <w:t>Itzehoer Straße 10</w:t>
      </w:r>
      <w:r w:rsidR="00D42641" w:rsidRPr="00D42641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D42641" w:rsidRPr="00D42641">
        <w:rPr>
          <w:rFonts w:ascii="Times New Roman" w:hAnsi="Times New Roman" w:cs="Times New Roman"/>
          <w:sz w:val="24"/>
          <w:szCs w:val="24"/>
        </w:rPr>
        <w:t>D</w:t>
      </w:r>
      <w:r w:rsidR="0028491E">
        <w:rPr>
          <w:rFonts w:ascii="Times New Roman" w:hAnsi="Times New Roman" w:cs="Times New Roman"/>
          <w:sz w:val="24"/>
          <w:szCs w:val="24"/>
        </w:rPr>
        <w:t>ägeling</w:t>
      </w:r>
      <w:proofErr w:type="spellEnd"/>
      <w:r w:rsidR="0028491E">
        <w:rPr>
          <w:rFonts w:ascii="Times New Roman" w:hAnsi="Times New Roman" w:cs="Times New Roman"/>
          <w:sz w:val="24"/>
          <w:szCs w:val="24"/>
        </w:rPr>
        <w:br/>
        <w:t>Tel.: 0 48 21 / 84 00</w:t>
      </w:r>
      <w:r w:rsidR="0028491E">
        <w:rPr>
          <w:rFonts w:ascii="Times New Roman" w:hAnsi="Times New Roman" w:cs="Times New Roman"/>
          <w:sz w:val="24"/>
          <w:szCs w:val="24"/>
        </w:rPr>
        <w:br/>
        <w:t>E-M</w:t>
      </w:r>
      <w:r w:rsidR="00D42641" w:rsidRPr="00D42641">
        <w:rPr>
          <w:rFonts w:ascii="Times New Roman" w:hAnsi="Times New Roman" w:cs="Times New Roman"/>
          <w:sz w:val="24"/>
          <w:szCs w:val="24"/>
        </w:rPr>
        <w:t>ail: info@rekord.de</w:t>
      </w:r>
      <w:r w:rsidR="00D42641" w:rsidRPr="00D42641">
        <w:rPr>
          <w:rFonts w:ascii="Times New Roman" w:hAnsi="Times New Roman" w:cs="Times New Roman"/>
          <w:sz w:val="24"/>
          <w:szCs w:val="24"/>
        </w:rPr>
        <w:br/>
        <w:t>www.rekord.de</w:t>
      </w:r>
    </w:p>
    <w:sectPr w:rsidR="00BC34CF" w:rsidRPr="006C721E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B20E9"/>
    <w:rsid w:val="00240032"/>
    <w:rsid w:val="0024029F"/>
    <w:rsid w:val="00263433"/>
    <w:rsid w:val="0028491E"/>
    <w:rsid w:val="00286635"/>
    <w:rsid w:val="002F1115"/>
    <w:rsid w:val="003374D9"/>
    <w:rsid w:val="003732A0"/>
    <w:rsid w:val="003A1193"/>
    <w:rsid w:val="00425DC0"/>
    <w:rsid w:val="004263B4"/>
    <w:rsid w:val="00467FF1"/>
    <w:rsid w:val="004A1F4C"/>
    <w:rsid w:val="004A5E0D"/>
    <w:rsid w:val="004B5A95"/>
    <w:rsid w:val="0056623D"/>
    <w:rsid w:val="00595DCB"/>
    <w:rsid w:val="00677BCD"/>
    <w:rsid w:val="006C721E"/>
    <w:rsid w:val="00765F23"/>
    <w:rsid w:val="007E06B4"/>
    <w:rsid w:val="00817C89"/>
    <w:rsid w:val="008338DE"/>
    <w:rsid w:val="009628A0"/>
    <w:rsid w:val="00963D86"/>
    <w:rsid w:val="00965629"/>
    <w:rsid w:val="0098793F"/>
    <w:rsid w:val="009B3CFC"/>
    <w:rsid w:val="009C4197"/>
    <w:rsid w:val="00A11513"/>
    <w:rsid w:val="00BC34CF"/>
    <w:rsid w:val="00C531EE"/>
    <w:rsid w:val="00CD1F43"/>
    <w:rsid w:val="00CE695B"/>
    <w:rsid w:val="00D30E31"/>
    <w:rsid w:val="00D42641"/>
    <w:rsid w:val="00DC7FC2"/>
    <w:rsid w:val="00E0283B"/>
    <w:rsid w:val="00E03166"/>
    <w:rsid w:val="00E07987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Mohr, Victor</cp:lastModifiedBy>
  <cp:revision>29</cp:revision>
  <dcterms:created xsi:type="dcterms:W3CDTF">2016-01-08T10:21:00Z</dcterms:created>
  <dcterms:modified xsi:type="dcterms:W3CDTF">2017-01-09T10:21:00Z</dcterms:modified>
</cp:coreProperties>
</file>