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36898" w:rsidRPr="00136898" w:rsidRDefault="00765F23" w:rsidP="00136898">
      <w:pPr>
        <w:spacing w:line="240" w:lineRule="auto"/>
        <w:rPr>
          <w:rFonts w:ascii="Times New Roman" w:eastAsia="Calibri" w:hAnsi="Times New Roman" w:cs="Times New Roman"/>
          <w:sz w:val="24"/>
          <w:szCs w:val="24"/>
        </w:rPr>
      </w:pPr>
      <w:r w:rsidRPr="00136898">
        <w:rPr>
          <w:rFonts w:ascii="Times New Roman" w:hAnsi="Times New Roman" w:cs="Times New Roman"/>
          <w:sz w:val="24"/>
          <w:szCs w:val="24"/>
          <w:u w:val="single"/>
        </w:rPr>
        <w:t>Überschrift</w:t>
      </w:r>
      <w:r w:rsidR="00BC34CF" w:rsidRPr="00136898">
        <w:rPr>
          <w:rFonts w:ascii="Times New Roman" w:hAnsi="Times New Roman" w:cs="Times New Roman"/>
          <w:sz w:val="24"/>
          <w:szCs w:val="24"/>
          <w:u w:val="single"/>
        </w:rPr>
        <w:t>:</w:t>
      </w:r>
      <w:r w:rsidR="00C531EE" w:rsidRPr="00136898">
        <w:rPr>
          <w:rFonts w:ascii="Times New Roman" w:hAnsi="Times New Roman" w:cs="Times New Roman"/>
          <w:sz w:val="24"/>
          <w:szCs w:val="24"/>
          <w:u w:val="single"/>
        </w:rPr>
        <w:br/>
      </w:r>
      <w:r w:rsidR="00136898" w:rsidRPr="00136898">
        <w:rPr>
          <w:rFonts w:ascii="Times New Roman" w:eastAsia="Calibri" w:hAnsi="Times New Roman" w:cs="Times New Roman"/>
          <w:sz w:val="24"/>
          <w:szCs w:val="24"/>
        </w:rPr>
        <w:t>Mod</w:t>
      </w:r>
      <w:r w:rsidR="002057A8">
        <w:rPr>
          <w:rFonts w:ascii="Times New Roman" w:eastAsia="Calibri" w:hAnsi="Times New Roman" w:cs="Times New Roman"/>
          <w:sz w:val="24"/>
          <w:szCs w:val="24"/>
        </w:rPr>
        <w:t>erne Haustüren sagen „Herzlich W</w:t>
      </w:r>
      <w:bookmarkStart w:id="0" w:name="_GoBack"/>
      <w:bookmarkEnd w:id="0"/>
      <w:r w:rsidR="00136898" w:rsidRPr="00136898">
        <w:rPr>
          <w:rFonts w:ascii="Times New Roman" w:eastAsia="Calibri" w:hAnsi="Times New Roman" w:cs="Times New Roman"/>
          <w:sz w:val="24"/>
          <w:szCs w:val="24"/>
        </w:rPr>
        <w:t>illkommen“</w:t>
      </w:r>
    </w:p>
    <w:p w:rsidR="00136898" w:rsidRPr="00136898" w:rsidRDefault="001B20E9" w:rsidP="00136898">
      <w:pPr>
        <w:suppressAutoHyphens/>
        <w:spacing w:line="240" w:lineRule="auto"/>
        <w:jc w:val="both"/>
        <w:rPr>
          <w:rFonts w:ascii="Times New Roman" w:hAnsi="Times New Roman" w:cs="Times New Roman"/>
          <w:sz w:val="24"/>
          <w:szCs w:val="24"/>
        </w:rPr>
      </w:pPr>
      <w:r w:rsidRPr="00136898">
        <w:rPr>
          <w:rFonts w:ascii="Times New Roman" w:hAnsi="Times New Roman" w:cs="Times New Roman"/>
          <w:sz w:val="24"/>
          <w:szCs w:val="24"/>
          <w:u w:val="single"/>
        </w:rPr>
        <w:t>Unterübe</w:t>
      </w:r>
      <w:r w:rsidR="00BC34CF" w:rsidRPr="00136898">
        <w:rPr>
          <w:rFonts w:ascii="Times New Roman" w:hAnsi="Times New Roman" w:cs="Times New Roman"/>
          <w:sz w:val="24"/>
          <w:szCs w:val="24"/>
          <w:u w:val="single"/>
        </w:rPr>
        <w:t>r</w:t>
      </w:r>
      <w:r w:rsidR="00765F23" w:rsidRPr="00136898">
        <w:rPr>
          <w:rFonts w:ascii="Times New Roman" w:hAnsi="Times New Roman" w:cs="Times New Roman"/>
          <w:sz w:val="24"/>
          <w:szCs w:val="24"/>
          <w:u w:val="single"/>
        </w:rPr>
        <w:t>schrift</w:t>
      </w:r>
      <w:r w:rsidR="00BC34CF" w:rsidRPr="00136898">
        <w:rPr>
          <w:rFonts w:ascii="Times New Roman" w:hAnsi="Times New Roman" w:cs="Times New Roman"/>
          <w:sz w:val="24"/>
          <w:szCs w:val="24"/>
          <w:u w:val="single"/>
        </w:rPr>
        <w:t>:</w:t>
      </w:r>
      <w:r w:rsidR="00136898">
        <w:rPr>
          <w:rFonts w:ascii="Times New Roman" w:hAnsi="Times New Roman" w:cs="Times New Roman"/>
          <w:sz w:val="24"/>
          <w:szCs w:val="24"/>
          <w:u w:val="single"/>
        </w:rPr>
        <w:br/>
      </w:r>
      <w:r w:rsidR="00C531EE" w:rsidRPr="00136898">
        <w:rPr>
          <w:rFonts w:ascii="Times New Roman" w:hAnsi="Times New Roman" w:cs="Times New Roman"/>
          <w:sz w:val="24"/>
          <w:szCs w:val="24"/>
          <w:u w:val="single"/>
        </w:rPr>
        <w:br/>
      </w:r>
      <w:r w:rsidR="00ED79A4" w:rsidRPr="00136898">
        <w:rPr>
          <w:rFonts w:ascii="Times New Roman" w:hAnsi="Times New Roman" w:cs="Times New Roman"/>
          <w:sz w:val="24"/>
          <w:szCs w:val="24"/>
          <w:u w:val="single"/>
        </w:rPr>
        <w:t>Anlauf:</w:t>
      </w:r>
      <w:r w:rsidR="00425DC0" w:rsidRPr="00136898">
        <w:rPr>
          <w:rFonts w:ascii="Times New Roman" w:hAnsi="Times New Roman" w:cs="Times New Roman"/>
          <w:sz w:val="24"/>
          <w:szCs w:val="24"/>
          <w:u w:val="single"/>
        </w:rPr>
        <w:br/>
      </w:r>
      <w:r w:rsidR="00C531EE" w:rsidRPr="00136898">
        <w:rPr>
          <w:rFonts w:ascii="Times New Roman" w:hAnsi="Times New Roman" w:cs="Times New Roman"/>
          <w:sz w:val="24"/>
          <w:szCs w:val="24"/>
          <w:u w:val="single"/>
        </w:rPr>
        <w:br/>
      </w:r>
      <w:r w:rsidR="009C4197" w:rsidRPr="00136898">
        <w:rPr>
          <w:rFonts w:ascii="Times New Roman" w:hAnsi="Times New Roman" w:cs="Times New Roman"/>
          <w:sz w:val="24"/>
          <w:szCs w:val="24"/>
          <w:u w:val="single"/>
        </w:rPr>
        <w:t>Artikeltext:</w:t>
      </w:r>
      <w:r w:rsidR="00127EC6" w:rsidRPr="00136898">
        <w:rPr>
          <w:rFonts w:ascii="Times New Roman" w:hAnsi="Times New Roman" w:cs="Times New Roman"/>
          <w:sz w:val="24"/>
          <w:szCs w:val="24"/>
          <w:u w:val="single"/>
        </w:rPr>
        <w:br/>
      </w:r>
      <w:r w:rsidR="00136898" w:rsidRPr="00136898">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sidR="00136898" w:rsidRPr="00136898">
        <w:rPr>
          <w:rFonts w:ascii="Times New Roman" w:eastAsia="Calibri" w:hAnsi="Times New Roman" w:cs="Times New Roman"/>
          <w:sz w:val="24"/>
          <w:szCs w:val="24"/>
        </w:rPr>
        <w:t>Wohnwelt</w:t>
      </w:r>
      <w:proofErr w:type="spellEnd"/>
      <w:r w:rsidR="00136898" w:rsidRPr="00136898">
        <w:rPr>
          <w:rFonts w:ascii="Times New Roman" w:eastAsia="Calibri" w:hAnsi="Times New Roman" w:cs="Times New Roman"/>
          <w:sz w:val="24"/>
          <w:szCs w:val="24"/>
        </w:rPr>
        <w:t xml:space="preserve"> und wenn sie sich öffnet, dann steht dem geselligen Beis</w:t>
      </w:r>
      <w:r w:rsidR="00136898">
        <w:rPr>
          <w:rFonts w:ascii="Times New Roman" w:eastAsia="Calibri" w:hAnsi="Times New Roman" w:cs="Times New Roman"/>
          <w:sz w:val="24"/>
          <w:szCs w:val="24"/>
        </w:rPr>
        <w:t xml:space="preserve">ammensein nichts mehr im Wege. </w:t>
      </w:r>
      <w:r w:rsidR="00136898" w:rsidRPr="00136898">
        <w:rPr>
          <w:rFonts w:ascii="Times New Roman" w:eastAsia="Calibri" w:hAnsi="Times New Roman" w:cs="Times New Roman"/>
          <w:sz w:val="24"/>
          <w:szCs w:val="24"/>
        </w:rPr>
        <w:t>Als Visitenkarte des Eigenheims hinterlässt eine moderne Haustür einen guten Eindruck bei den Gästen und heißt sie willkommen. Zusätzlich steigert sie den Komfort, erhöht die Sicherheit und hilft beim Energiesparen</w:t>
      </w:r>
      <w:r w:rsidR="00136898">
        <w:rPr>
          <w:rFonts w:ascii="Times New Roman" w:eastAsia="Calibri" w:hAnsi="Times New Roman" w:cs="Times New Roman"/>
          <w:sz w:val="24"/>
          <w:szCs w:val="24"/>
        </w:rPr>
        <w:t>.</w:t>
      </w:r>
    </w:p>
    <w:p w:rsidR="00136898" w:rsidRPr="00136898" w:rsidRDefault="00136898" w:rsidP="00136898">
      <w:pPr>
        <w:suppressAutoHyphens/>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Das einheitliche Erscheinungsbild vieler älterer Wohngebiete weicht immer mehr dem individuelle</w:t>
      </w:r>
      <w:r>
        <w:rPr>
          <w:rFonts w:ascii="Times New Roman" w:eastAsia="Calibri" w:hAnsi="Times New Roman" w:cs="Times New Roman"/>
          <w:sz w:val="24"/>
          <w:szCs w:val="24"/>
        </w:rPr>
        <w:t xml:space="preserve">n Auftritt moderner Bauherren. </w:t>
      </w:r>
      <w:r w:rsidRPr="00136898">
        <w:rPr>
          <w:rFonts w:ascii="Times New Roman" w:eastAsia="Calibri" w:hAnsi="Times New Roman" w:cs="Times New Roman"/>
          <w:sz w:val="24"/>
          <w:szCs w:val="24"/>
        </w:rPr>
        <w:t>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136898" w:rsidRPr="00136898" w:rsidRDefault="00136898" w:rsidP="00136898">
      <w:pPr>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Moderne Haustüren sparen Energie und schützen vor Lärm</w:t>
      </w:r>
    </w:p>
    <w:p w:rsidR="00136898" w:rsidRPr="00136898" w:rsidRDefault="00136898" w:rsidP="00136898">
      <w:pPr>
        <w:suppressAutoHyphens/>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sidRPr="00136898">
        <w:rPr>
          <w:rFonts w:ascii="Times New Roman" w:eastAsia="Calibri" w:hAnsi="Times New Roman" w:cs="Times New Roman"/>
          <w:sz w:val="24"/>
          <w:szCs w:val="24"/>
        </w:rPr>
        <w:t>Türfalz</w:t>
      </w:r>
      <w:proofErr w:type="spellEnd"/>
      <w:r w:rsidRPr="00136898">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w:t>
      </w:r>
      <w:r>
        <w:rPr>
          <w:rFonts w:ascii="Times New Roman" w:eastAsia="Calibri" w:hAnsi="Times New Roman" w:cs="Times New Roman"/>
          <w:sz w:val="24"/>
          <w:szCs w:val="24"/>
        </w:rPr>
        <w:t xml:space="preserve">tige Gestaltungsmöglichkeiten. </w:t>
      </w:r>
      <w:r w:rsidRPr="00136898">
        <w:rPr>
          <w:rFonts w:ascii="Times New Roman" w:eastAsia="Calibri" w:hAnsi="Times New Roman" w:cs="Times New Roman"/>
          <w:sz w:val="24"/>
          <w:szCs w:val="24"/>
        </w:rPr>
        <w:t xml:space="preserve">Alle Rahmenmaterialen sind also hoch Wärme dämmend, dadurch haben weder die Kälte vor dem Haus noch der Wind eine Chance, in die eigenen vier Wände zu gelangen. Außerdem entweicht </w:t>
      </w:r>
      <w:proofErr w:type="gramStart"/>
      <w:r w:rsidRPr="00136898">
        <w:rPr>
          <w:rFonts w:ascii="Times New Roman" w:eastAsia="Calibri" w:hAnsi="Times New Roman" w:cs="Times New Roman"/>
          <w:sz w:val="24"/>
          <w:szCs w:val="24"/>
        </w:rPr>
        <w:t>die teure</w:t>
      </w:r>
      <w:proofErr w:type="gramEnd"/>
      <w:r w:rsidRPr="00136898">
        <w:rPr>
          <w:rFonts w:ascii="Times New Roman" w:eastAsia="Calibri" w:hAnsi="Times New Roman" w:cs="Times New Roman"/>
          <w:sz w:val="24"/>
          <w:szCs w:val="24"/>
        </w:rPr>
        <w:t xml:space="preserve"> Heizenergie nicht nach draußen. </w:t>
      </w:r>
    </w:p>
    <w:p w:rsidR="00136898" w:rsidRPr="00136898" w:rsidRDefault="00136898" w:rsidP="00136898">
      <w:pPr>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 xml:space="preserve"> Einsätze aus Wärmedämmglas runden das Energiesparpaket für Haustüren ab.</w:t>
      </w:r>
    </w:p>
    <w:p w:rsidR="00136898" w:rsidRPr="00136898" w:rsidRDefault="00136898" w:rsidP="00136898">
      <w:pPr>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Leichte Bedienbarkeit und mehr Sicherheit dank Automation</w:t>
      </w:r>
    </w:p>
    <w:p w:rsidR="00136898" w:rsidRPr="00136898" w:rsidRDefault="00136898" w:rsidP="00136898">
      <w:pPr>
        <w:suppressAutoHyphens/>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sidRPr="00136898">
        <w:rPr>
          <w:rFonts w:ascii="Times New Roman" w:eastAsia="Calibri" w:hAnsi="Times New Roman" w:cs="Times New Roman"/>
          <w:sz w:val="24"/>
          <w:szCs w:val="24"/>
        </w:rPr>
        <w:t>Ver</w:t>
      </w:r>
      <w:proofErr w:type="spellEnd"/>
      <w:r w:rsidRPr="00136898">
        <w:rPr>
          <w:rFonts w:ascii="Times New Roman" w:eastAsia="Calibri" w:hAnsi="Times New Roman" w:cs="Times New Roman"/>
          <w:sz w:val="24"/>
          <w:szCs w:val="24"/>
        </w:rPr>
        <w:t>- und Entriegeln per Signal bzw. für das Zufal</w:t>
      </w:r>
      <w:r>
        <w:rPr>
          <w:rFonts w:ascii="Times New Roman" w:eastAsia="Calibri" w:hAnsi="Times New Roman" w:cs="Times New Roman"/>
          <w:sz w:val="24"/>
          <w:szCs w:val="24"/>
        </w:rPr>
        <w:t xml:space="preserve">len ins Schloss. </w:t>
      </w:r>
      <w:r w:rsidRPr="00136898">
        <w:rPr>
          <w:rFonts w:ascii="Times New Roman" w:eastAsia="Calibri" w:hAnsi="Times New Roman" w:cs="Times New Roman"/>
          <w:sz w:val="24"/>
          <w:szCs w:val="24"/>
        </w:rPr>
        <w:t xml:space="preserve">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sidRPr="00136898">
        <w:rPr>
          <w:rFonts w:ascii="Times New Roman" w:eastAsia="Calibri" w:hAnsi="Times New Roman" w:cs="Times New Roman"/>
          <w:sz w:val="24"/>
          <w:szCs w:val="24"/>
        </w:rPr>
        <w:lastRenderedPageBreak/>
        <w:t>zu Besuch kommenden Freunde. Aufbohrgeschützte Schließzylinder, Kastenzusatzschlösser, Sperr</w:t>
      </w:r>
      <w:r w:rsidRPr="00136898">
        <w:rPr>
          <w:rFonts w:ascii="Times New Roman" w:eastAsia="Calibri" w:hAnsi="Times New Roman" w:cs="Times New Roman"/>
          <w:sz w:val="24"/>
          <w:szCs w:val="24"/>
        </w:rPr>
        <w:softHyphen/>
        <w:t>rie</w:t>
      </w:r>
      <w:r w:rsidRPr="00136898">
        <w:rPr>
          <w:rFonts w:ascii="Times New Roman" w:eastAsia="Calibri" w:hAnsi="Times New Roman" w:cs="Times New Roman"/>
          <w:sz w:val="24"/>
          <w:szCs w:val="24"/>
        </w:rPr>
        <w:softHyphen/>
        <w:t>gel</w:t>
      </w:r>
      <w:r w:rsidRPr="00136898">
        <w:rPr>
          <w:rFonts w:ascii="Times New Roman" w:eastAsia="Calibri" w:hAnsi="Times New Roman" w:cs="Times New Roman"/>
          <w:sz w:val="24"/>
          <w:szCs w:val="24"/>
        </w:rPr>
        <w:softHyphen/>
        <w:t>-Schlösser und geschützte Türschilde bringen zusätzliche Sicherheit</w:t>
      </w:r>
      <w:r w:rsidRPr="00136898">
        <w:rPr>
          <w:rFonts w:ascii="Times New Roman" w:eastAsia="Times New Roman" w:hAnsi="Times New Roman" w:cs="Times New Roman"/>
          <w:sz w:val="24"/>
          <w:szCs w:val="24"/>
          <w:lang w:eastAsia="de-DE"/>
        </w:rPr>
        <w:t xml:space="preserve">. </w:t>
      </w:r>
      <w:r w:rsidRPr="00136898">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56623D" w:rsidRPr="00136898" w:rsidRDefault="00136898" w:rsidP="00136898">
      <w:pPr>
        <w:suppressAutoHyphens/>
        <w:spacing w:line="240" w:lineRule="auto"/>
        <w:jc w:val="both"/>
        <w:rPr>
          <w:rFonts w:ascii="Times New Roman" w:hAnsi="Times New Roman" w:cs="Times New Roman"/>
          <w:sz w:val="24"/>
          <w:szCs w:val="24"/>
          <w:u w:val="single"/>
        </w:rPr>
      </w:pPr>
      <w:r w:rsidRPr="00136898">
        <w:rPr>
          <w:rFonts w:ascii="Times New Roman" w:eastAsia="Calibri" w:hAnsi="Times New Roman" w:cs="Times New Roman"/>
          <w:sz w:val="24"/>
          <w:szCs w:val="24"/>
        </w:rPr>
        <w:t>Der Expertenrat: „</w:t>
      </w:r>
      <w:r w:rsidRPr="00136898">
        <w:rPr>
          <w:rFonts w:ascii="Times New Roman" w:eastAsia="Times New Roman" w:hAnsi="Times New Roman" w:cs="Times New Roman"/>
          <w:sz w:val="24"/>
          <w:szCs w:val="24"/>
          <w:lang w:eastAsia="de-DE"/>
        </w:rPr>
        <w:t xml:space="preserve">Zusätzliche Informationen zum Thema Haustür sind im qualifizierten Fachbetrieb erhältlich. Oft gibt es dort Präsentationsbereiche, in denen man verschiedene Haustürmodelle anschauen und ausprobieren kann. Außerdem kann man sich unter </w:t>
      </w:r>
      <w:r w:rsidRPr="00E927F1">
        <w:rPr>
          <w:rFonts w:ascii="Times New Roman" w:eastAsia="Times New Roman" w:hAnsi="Times New Roman" w:cs="Times New Roman"/>
          <w:sz w:val="24"/>
          <w:szCs w:val="24"/>
          <w:lang w:eastAsia="de-DE"/>
        </w:rPr>
        <w:t>www.fensterratgeber.de</w:t>
      </w:r>
      <w:r w:rsidRPr="00136898">
        <w:rPr>
          <w:rFonts w:ascii="Times New Roman" w:eastAsia="Times New Roman" w:hAnsi="Times New Roman" w:cs="Times New Roman"/>
          <w:sz w:val="24"/>
          <w:szCs w:val="24"/>
          <w:lang w:eastAsia="de-DE"/>
        </w:rPr>
        <w:t xml:space="preserve"> informieren.“</w:t>
      </w:r>
    </w:p>
    <w:p w:rsidR="004A1F4C" w:rsidRPr="00136898" w:rsidRDefault="004A1F4C" w:rsidP="00136898">
      <w:pPr>
        <w:spacing w:line="240" w:lineRule="auto"/>
        <w:rPr>
          <w:rFonts w:ascii="Times New Roman" w:hAnsi="Times New Roman" w:cs="Times New Roman"/>
          <w:sz w:val="24"/>
          <w:szCs w:val="24"/>
          <w:u w:val="single"/>
        </w:rPr>
      </w:pPr>
      <w:r w:rsidRPr="00136898">
        <w:rPr>
          <w:rFonts w:ascii="Times New Roman" w:hAnsi="Times New Roman" w:cs="Times New Roman"/>
          <w:sz w:val="24"/>
          <w:szCs w:val="24"/>
          <w:u w:val="single"/>
        </w:rPr>
        <w:t>Anschrift:</w:t>
      </w:r>
      <w:r w:rsidR="009B3CFC" w:rsidRPr="00136898">
        <w:rPr>
          <w:rFonts w:ascii="Times New Roman" w:hAnsi="Times New Roman" w:cs="Times New Roman"/>
          <w:sz w:val="24"/>
          <w:szCs w:val="24"/>
          <w:u w:val="single"/>
        </w:rPr>
        <w:br/>
      </w:r>
      <w:proofErr w:type="spellStart"/>
      <w:r w:rsidR="00136898" w:rsidRPr="00136898">
        <w:rPr>
          <w:rFonts w:ascii="Times New Roman" w:hAnsi="Times New Roman" w:cs="Times New Roman"/>
          <w:sz w:val="24"/>
          <w:szCs w:val="24"/>
        </w:rPr>
        <w:t>rekord-fenster+türen</w:t>
      </w:r>
      <w:proofErr w:type="spellEnd"/>
      <w:r w:rsidR="00B746DF">
        <w:rPr>
          <w:rFonts w:ascii="Times New Roman" w:hAnsi="Times New Roman" w:cs="Times New Roman"/>
          <w:sz w:val="24"/>
          <w:szCs w:val="24"/>
        </w:rPr>
        <w:t xml:space="preserve"> GmbH &amp; Co. KG</w:t>
      </w:r>
      <w:r w:rsidR="00136898" w:rsidRPr="00136898">
        <w:rPr>
          <w:rFonts w:ascii="Times New Roman" w:hAnsi="Times New Roman" w:cs="Times New Roman"/>
          <w:sz w:val="24"/>
          <w:szCs w:val="24"/>
        </w:rPr>
        <w:br/>
        <w:t>Werksausstellung</w:t>
      </w:r>
      <w:r w:rsidR="00136898" w:rsidRPr="00136898">
        <w:rPr>
          <w:rFonts w:ascii="Times New Roman" w:hAnsi="Times New Roman" w:cs="Times New Roman"/>
          <w:sz w:val="24"/>
          <w:szCs w:val="24"/>
        </w:rPr>
        <w:br/>
        <w:t>Itzehoer Straße 10</w:t>
      </w:r>
      <w:r w:rsidR="00136898" w:rsidRPr="00136898">
        <w:rPr>
          <w:rFonts w:ascii="Times New Roman" w:hAnsi="Times New Roman" w:cs="Times New Roman"/>
          <w:sz w:val="24"/>
          <w:szCs w:val="24"/>
        </w:rPr>
        <w:br/>
        <w:t xml:space="preserve">25578 </w:t>
      </w:r>
      <w:proofErr w:type="spellStart"/>
      <w:r w:rsidR="00136898" w:rsidRPr="00136898">
        <w:rPr>
          <w:rFonts w:ascii="Times New Roman" w:hAnsi="Times New Roman" w:cs="Times New Roman"/>
          <w:sz w:val="24"/>
          <w:szCs w:val="24"/>
        </w:rPr>
        <w:t>Dägeling</w:t>
      </w:r>
      <w:proofErr w:type="spellEnd"/>
      <w:r w:rsidR="00136898" w:rsidRPr="00136898">
        <w:rPr>
          <w:rFonts w:ascii="Times New Roman" w:hAnsi="Times New Roman" w:cs="Times New Roman"/>
          <w:sz w:val="24"/>
          <w:szCs w:val="24"/>
        </w:rPr>
        <w:br/>
      </w:r>
      <w:r w:rsidR="00EA4A4B">
        <w:rPr>
          <w:rFonts w:ascii="Times New Roman" w:hAnsi="Times New Roman" w:cs="Times New Roman"/>
          <w:sz w:val="24"/>
          <w:szCs w:val="24"/>
        </w:rPr>
        <w:t>Tel.: 0 48 21 / 84 0</w:t>
      </w:r>
      <w:r w:rsidR="004014BA">
        <w:rPr>
          <w:rFonts w:ascii="Times New Roman" w:hAnsi="Times New Roman" w:cs="Times New Roman"/>
          <w:sz w:val="24"/>
          <w:szCs w:val="24"/>
        </w:rPr>
        <w:t>0</w:t>
      </w:r>
      <w:r w:rsidR="00136898" w:rsidRPr="00136898">
        <w:rPr>
          <w:rFonts w:ascii="Times New Roman" w:hAnsi="Times New Roman" w:cs="Times New Roman"/>
          <w:sz w:val="24"/>
          <w:szCs w:val="24"/>
        </w:rPr>
        <w:t xml:space="preserve">    </w:t>
      </w:r>
      <w:r w:rsidR="00136898" w:rsidRPr="00136898">
        <w:rPr>
          <w:rFonts w:ascii="Times New Roman" w:hAnsi="Times New Roman" w:cs="Times New Roman"/>
          <w:sz w:val="24"/>
          <w:szCs w:val="24"/>
        </w:rPr>
        <w:br/>
      </w:r>
      <w:r w:rsidR="00A54FF5">
        <w:rPr>
          <w:rFonts w:ascii="Times New Roman" w:hAnsi="Times New Roman" w:cs="Times New Roman"/>
          <w:sz w:val="24"/>
          <w:szCs w:val="24"/>
        </w:rPr>
        <w:t xml:space="preserve">E-Mail: </w:t>
      </w:r>
      <w:r w:rsidR="00B746DF">
        <w:rPr>
          <w:rFonts w:ascii="Times New Roman" w:hAnsi="Times New Roman" w:cs="Times New Roman"/>
          <w:sz w:val="24"/>
          <w:szCs w:val="24"/>
        </w:rPr>
        <w:t>info@rekord.de</w:t>
      </w:r>
      <w:r w:rsidR="00136898" w:rsidRPr="00136898">
        <w:rPr>
          <w:rFonts w:ascii="Times New Roman" w:hAnsi="Times New Roman" w:cs="Times New Roman"/>
          <w:sz w:val="24"/>
          <w:szCs w:val="24"/>
        </w:rPr>
        <w:br/>
        <w:t>www.rekord.de</w:t>
      </w:r>
    </w:p>
    <w:p w:rsidR="00425DC0" w:rsidRPr="00136898" w:rsidRDefault="00425DC0" w:rsidP="00136898">
      <w:pPr>
        <w:spacing w:line="240" w:lineRule="auto"/>
        <w:jc w:val="both"/>
        <w:rPr>
          <w:rFonts w:ascii="Times New Roman" w:hAnsi="Times New Roman" w:cs="Times New Roman"/>
          <w:sz w:val="24"/>
          <w:szCs w:val="24"/>
        </w:rPr>
      </w:pPr>
    </w:p>
    <w:p w:rsidR="009C4197" w:rsidRPr="00136898" w:rsidRDefault="00425DC0" w:rsidP="00136898">
      <w:pPr>
        <w:spacing w:line="240" w:lineRule="auto"/>
        <w:rPr>
          <w:rFonts w:ascii="Times New Roman" w:hAnsi="Times New Roman" w:cs="Times New Roman"/>
          <w:sz w:val="24"/>
          <w:szCs w:val="24"/>
          <w:u w:val="single"/>
        </w:rPr>
      </w:pPr>
      <w:r w:rsidRPr="00136898">
        <w:rPr>
          <w:rFonts w:ascii="Times New Roman" w:hAnsi="Times New Roman" w:cs="Times New Roman"/>
          <w:sz w:val="24"/>
          <w:szCs w:val="24"/>
          <w:u w:val="single"/>
        </w:rPr>
        <w:br/>
      </w:r>
    </w:p>
    <w:p w:rsidR="009C4197" w:rsidRPr="00136898" w:rsidRDefault="009C4197" w:rsidP="00136898">
      <w:pPr>
        <w:spacing w:line="240" w:lineRule="auto"/>
        <w:rPr>
          <w:rFonts w:ascii="Times New Roman" w:hAnsi="Times New Roman" w:cs="Times New Roman"/>
          <w:sz w:val="24"/>
          <w:szCs w:val="24"/>
        </w:rPr>
      </w:pPr>
    </w:p>
    <w:p w:rsidR="00BC34CF" w:rsidRPr="00136898" w:rsidRDefault="00BC34CF" w:rsidP="00136898">
      <w:pPr>
        <w:spacing w:line="240" w:lineRule="auto"/>
        <w:rPr>
          <w:rFonts w:ascii="Times New Roman" w:hAnsi="Times New Roman" w:cs="Times New Roman"/>
          <w:sz w:val="24"/>
          <w:szCs w:val="24"/>
        </w:rPr>
      </w:pPr>
    </w:p>
    <w:sectPr w:rsidR="00BC34CF" w:rsidRPr="00136898"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BC34CF"/>
    <w:rsid w:val="000E02C3"/>
    <w:rsid w:val="00127EC6"/>
    <w:rsid w:val="00136898"/>
    <w:rsid w:val="001B20E9"/>
    <w:rsid w:val="002057A8"/>
    <w:rsid w:val="00240032"/>
    <w:rsid w:val="0024029F"/>
    <w:rsid w:val="00263433"/>
    <w:rsid w:val="00286635"/>
    <w:rsid w:val="003374D9"/>
    <w:rsid w:val="003732A0"/>
    <w:rsid w:val="003A1193"/>
    <w:rsid w:val="004014BA"/>
    <w:rsid w:val="00425DC0"/>
    <w:rsid w:val="004263B4"/>
    <w:rsid w:val="00467FF1"/>
    <w:rsid w:val="004A1F4C"/>
    <w:rsid w:val="004A5E0D"/>
    <w:rsid w:val="0056623D"/>
    <w:rsid w:val="00566DCD"/>
    <w:rsid w:val="00765F23"/>
    <w:rsid w:val="00817C89"/>
    <w:rsid w:val="008338DE"/>
    <w:rsid w:val="00844553"/>
    <w:rsid w:val="009628A0"/>
    <w:rsid w:val="00963D86"/>
    <w:rsid w:val="00965629"/>
    <w:rsid w:val="009B3CFC"/>
    <w:rsid w:val="009C4197"/>
    <w:rsid w:val="00A11513"/>
    <w:rsid w:val="00A54FF5"/>
    <w:rsid w:val="00B746DF"/>
    <w:rsid w:val="00BC34CF"/>
    <w:rsid w:val="00C531EE"/>
    <w:rsid w:val="00CC0582"/>
    <w:rsid w:val="00CE695B"/>
    <w:rsid w:val="00D1077A"/>
    <w:rsid w:val="00D30E31"/>
    <w:rsid w:val="00D918AF"/>
    <w:rsid w:val="00DC7FC2"/>
    <w:rsid w:val="00E07987"/>
    <w:rsid w:val="00E45AF5"/>
    <w:rsid w:val="00E927F1"/>
    <w:rsid w:val="00E964B1"/>
    <w:rsid w:val="00EA4A4B"/>
    <w:rsid w:val="00ED79A4"/>
    <w:rsid w:val="00F3543A"/>
    <w:rsid w:val="00F51160"/>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2017-08-01T09:57:00Z</dcterms:modified>
</cp:coreProperties>
</file>