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153445">
        <w:rPr>
          <w:rFonts w:ascii="Times New Roman" w:hAnsi="Times New Roman" w:cs="Times New Roman"/>
          <w:sz w:val="24"/>
          <w:szCs w:val="24"/>
          <w:u w:val="single"/>
        </w:rPr>
        <w:br/>
      </w:r>
      <w:r w:rsidR="00153445" w:rsidRPr="0098240E">
        <w:rPr>
          <w:rFonts w:ascii="Times New Roman" w:hAnsi="Times New Roman" w:cs="Times New Roman"/>
          <w:sz w:val="24"/>
          <w:szCs w:val="24"/>
        </w:rPr>
        <w:t>Diese Haustüren schützen vor Einbruch</w:t>
      </w:r>
    </w:p>
    <w:p w:rsidR="002C1B31"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153445" w:rsidRPr="0098240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w:t>
      </w:r>
      <w:r w:rsidR="00153445">
        <w:rPr>
          <w:rFonts w:ascii="Times New Roman" w:hAnsi="Times New Roman" w:cs="Times New Roman"/>
          <w:sz w:val="24"/>
          <w:szCs w:val="24"/>
        </w:rPr>
        <w:t>W</w:t>
      </w:r>
      <w:r w:rsidR="00153445" w:rsidRPr="0098240E">
        <w:rPr>
          <w:rFonts w:ascii="Times New Roman" w:hAnsi="Times New Roman" w:cs="Times New Roman"/>
          <w:sz w:val="24"/>
          <w:szCs w:val="24"/>
        </w:rPr>
        <w:t xml:space="preserve">orauf es bei der Auswahl einer </w:t>
      </w:r>
      <w:r w:rsidR="00153445">
        <w:rPr>
          <w:rFonts w:ascii="Times New Roman" w:hAnsi="Times New Roman" w:cs="Times New Roman"/>
          <w:sz w:val="24"/>
          <w:szCs w:val="24"/>
        </w:rPr>
        <w:t xml:space="preserve"> </w:t>
      </w:r>
      <w:r w:rsidR="00153445" w:rsidRPr="0098240E">
        <w:rPr>
          <w:rFonts w:ascii="Times New Roman" w:hAnsi="Times New Roman" w:cs="Times New Roman"/>
          <w:sz w:val="24"/>
          <w:szCs w:val="24"/>
        </w:rPr>
        <w:t>wirklich sicheren Haustür ankommt und wie diese zum Beispiel einen</w:t>
      </w:r>
      <w:r w:rsidR="00153445">
        <w:rPr>
          <w:rFonts w:ascii="Times New Roman" w:hAnsi="Times New Roman" w:cs="Times New Roman"/>
          <w:sz w:val="24"/>
          <w:szCs w:val="24"/>
        </w:rPr>
        <w:t xml:space="preserve"> entspannten Urlaub ermöglicht erfahren Sie im folgenden Text.</w:t>
      </w:r>
    </w:p>
    <w:p w:rsidR="00153445" w:rsidRPr="0098240E" w:rsidRDefault="009C4197" w:rsidP="00153445">
      <w:pPr>
        <w:suppressAutoHyphens/>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153445" w:rsidRPr="0098240E">
        <w:rPr>
          <w:rFonts w:ascii="Times New Roman" w:hAnsi="Times New Roman" w:cs="Times New Roman"/>
          <w:sz w:val="24"/>
          <w:szCs w:val="24"/>
        </w:rPr>
        <w:t>Wichtig für eine sichere Haustür sind zunächst verstärkte Türblätter. Sie bestimmen die Grundstabilität der Tür und verhindern so das gewaltsame Eintreten mit dem Stiefel oder mit einem schweren Werkzeug</w:t>
      </w:r>
      <w:r w:rsidR="00153445">
        <w:rPr>
          <w:rFonts w:ascii="Times New Roman" w:hAnsi="Times New Roman" w:cs="Times New Roman"/>
          <w:sz w:val="24"/>
          <w:szCs w:val="24"/>
        </w:rPr>
        <w:t>. Außerdem ist</w:t>
      </w:r>
      <w:r w:rsidR="00153445" w:rsidRPr="0098240E">
        <w:rPr>
          <w:rFonts w:ascii="Times New Roman" w:hAnsi="Times New Roman" w:cs="Times New Roman"/>
          <w:sz w:val="24"/>
          <w:szCs w:val="24"/>
        </w:rPr>
        <w:t xml:space="preserve"> es wichtig, auf ein stabiles und nur schwer manipulierbares Türschloss zu achten, das gut in der Haustür vera</w:t>
      </w:r>
      <w:r w:rsidR="00153445">
        <w:rPr>
          <w:rFonts w:ascii="Times New Roman" w:hAnsi="Times New Roman" w:cs="Times New Roman"/>
          <w:sz w:val="24"/>
          <w:szCs w:val="24"/>
        </w:rPr>
        <w:t xml:space="preserve">nkert ist und nicht übersteht. </w:t>
      </w:r>
      <w:r w:rsidR="00153445" w:rsidRPr="0098240E">
        <w:rPr>
          <w:rFonts w:ascii="Times New Roman" w:hAnsi="Times New Roman" w:cs="Times New Roman"/>
          <w:sz w:val="24"/>
          <w:szCs w:val="24"/>
        </w:rPr>
        <w:t xml:space="preserve">Doch das alleine genügt noch nicht. Bandseitensicherungen aus massivem Metall – auch </w:t>
      </w:r>
      <w:proofErr w:type="spellStart"/>
      <w:r w:rsidR="00153445" w:rsidRPr="0098240E">
        <w:rPr>
          <w:rFonts w:ascii="Times New Roman" w:hAnsi="Times New Roman" w:cs="Times New Roman"/>
          <w:sz w:val="24"/>
          <w:szCs w:val="24"/>
        </w:rPr>
        <w:t>Hintergreifhaken</w:t>
      </w:r>
      <w:proofErr w:type="spellEnd"/>
      <w:r w:rsidR="00153445" w:rsidRPr="0098240E">
        <w:rPr>
          <w:rFonts w:ascii="Times New Roman" w:hAnsi="Times New Roman" w:cs="Times New Roman"/>
          <w:sz w:val="24"/>
          <w:szCs w:val="24"/>
        </w:rPr>
        <w:t xml:space="preserve"> genannt – schützen die Tür auf der Scharnierseite vor massiver Gewaltanwendung. Schön, aber ebenfalls ein Knackpunkt bei Einbruchsversuchen, sind Glaseinsätze in oder neben der Tür. Hier sollte Sicherheitsglas verwendet werden, das vor Durchwurf oder besser noch vor Durchbruch mi</w:t>
      </w:r>
      <w:r w:rsidR="00153445">
        <w:rPr>
          <w:rFonts w:ascii="Times New Roman" w:hAnsi="Times New Roman" w:cs="Times New Roman"/>
          <w:sz w:val="24"/>
          <w:szCs w:val="24"/>
        </w:rPr>
        <w:t xml:space="preserve">t Einbruchswerkzeugen schützt. </w:t>
      </w:r>
      <w:r w:rsidR="00153445" w:rsidRPr="0098240E">
        <w:rPr>
          <w:rFonts w:ascii="Times New Roman" w:hAnsi="Times New Roman" w:cs="Times New Roman"/>
          <w:sz w:val="24"/>
          <w:szCs w:val="24"/>
        </w:rPr>
        <w:t>Bei der Herstellung dieses Glases werden mehrere Schichten Glas durch eine Folie oder durch den Einsatz von Flüssigharz miteinander verbunden</w:t>
      </w:r>
      <w:r w:rsidR="00153445">
        <w:rPr>
          <w:rFonts w:ascii="Times New Roman" w:hAnsi="Times New Roman" w:cs="Times New Roman"/>
          <w:sz w:val="24"/>
          <w:szCs w:val="24"/>
        </w:rPr>
        <w:t xml:space="preserve">. Zusätzlich könne das Glas mit </w:t>
      </w:r>
      <w:r w:rsidR="00153445" w:rsidRPr="0098240E">
        <w:rPr>
          <w:rFonts w:ascii="Times New Roman" w:hAnsi="Times New Roman" w:cs="Times New Roman"/>
          <w:sz w:val="24"/>
          <w:szCs w:val="24"/>
        </w:rPr>
        <w:t>Glasbruchsensoren ausgestattet werden, die der Alarmanlage jede Form von Beschädigung melden. Ein Highlight in Sachen Haustürsicherheit sei schließlich die Anbringung eines Fingerprintsystems: Dieses System trägt maßgeblich zur Sicherheit der Haustür bei. Verlorene Schlüssel oder ein teurer Schlosstausch gehören so der Vergangenheit an. Gleichzeitig verriegelt das elektrische Schloss nach jedem Schließen der Tür automatisch. Alle diese Zutaten ergeben unterm Strich eine sichere Haustür. Wie gut sie sich für den jeweiligen Einsatzzweck eignet, lässt sich dabei aus der so genannten „Resistance Class“ ersehen – je höher die Einstufun</w:t>
      </w:r>
      <w:r w:rsidR="00153445">
        <w:rPr>
          <w:rFonts w:ascii="Times New Roman" w:hAnsi="Times New Roman" w:cs="Times New Roman"/>
          <w:sz w:val="24"/>
          <w:szCs w:val="24"/>
        </w:rPr>
        <w:t xml:space="preserve">g, desto sicherer die Haustür. </w:t>
      </w:r>
      <w:r w:rsidR="00153445" w:rsidRPr="0098240E">
        <w:rPr>
          <w:rFonts w:ascii="Times New Roman" w:hAnsi="Times New Roman" w:cs="Times New Roman"/>
          <w:sz w:val="24"/>
          <w:szCs w:val="24"/>
        </w:rPr>
        <w:t>Noch ein praktischer Hinweis: Haus- und Wohnungseingangstüren immer abschließen! Ein Drehknopfprofilzylinder, der innen den Schlüssel ersetzt, hilft dabei sehr</w:t>
      </w:r>
      <w:r w:rsidR="00153445">
        <w:rPr>
          <w:rFonts w:ascii="Times New Roman" w:hAnsi="Times New Roman" w:cs="Times New Roman"/>
          <w:sz w:val="24"/>
          <w:szCs w:val="24"/>
        </w:rPr>
        <w:t>.</w:t>
      </w:r>
    </w:p>
    <w:p w:rsidR="002C1B31" w:rsidRPr="00A9705C" w:rsidRDefault="00153445" w:rsidP="00133BDF">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 xml:space="preserve">Der Expertenrat: „Der Einbau von Einbruch hemmender Haustüren wird unter anderem von der KfW-Bank gefördert. Wir empfehlen, die aktuelle Verfügbarkeit von Finanzmitteln regelmäßig im Internet unter </w:t>
      </w:r>
      <w:r w:rsidRPr="0098240E">
        <w:rPr>
          <w:rFonts w:ascii="Times New Roman" w:hAnsi="Times New Roman" w:cs="Times New Roman"/>
          <w:sz w:val="24"/>
        </w:rPr>
        <w:t>www.kfw.de</w:t>
      </w:r>
      <w:r>
        <w:rPr>
          <w:rFonts w:ascii="Times New Roman" w:hAnsi="Times New Roman" w:cs="Times New Roman"/>
          <w:sz w:val="24"/>
        </w:rPr>
        <w:t xml:space="preserve"> zu prüfen.“</w:t>
      </w:r>
      <w:bookmarkStart w:id="0" w:name="_GoBack"/>
      <w:bookmarkEnd w:id="0"/>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53445"/>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2016-10-13T10:32:00Z</dcterms:created>
  <dcterms:modified xsi:type="dcterms:W3CDTF">2016-10-13T10:32:00Z</dcterms:modified>
</cp:coreProperties>
</file>