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8240E" w:rsidRPr="005B0048" w:rsidRDefault="00765F23" w:rsidP="005B0048">
      <w:pPr>
        <w:spacing w:line="240" w:lineRule="auto"/>
        <w:rPr>
          <w:rFonts w:ascii="Arial" w:hAnsi="Arial" w:cs="Arial"/>
          <w:b/>
          <w:sz w:val="52"/>
          <w:szCs w:val="52"/>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8240E">
        <w:rPr>
          <w:rFonts w:ascii="Times New Roman" w:hAnsi="Times New Roman" w:cs="Times New Roman"/>
          <w:sz w:val="24"/>
          <w:szCs w:val="24"/>
          <w:u w:val="single"/>
        </w:rPr>
        <w:br/>
      </w:r>
      <w:r w:rsidR="005B0048" w:rsidRPr="005B0048">
        <w:rPr>
          <w:rFonts w:ascii="Times New Roman" w:hAnsi="Times New Roman" w:cs="Times New Roman"/>
          <w:sz w:val="24"/>
          <w:szCs w:val="24"/>
        </w:rPr>
        <w:t>Immer auf das Gütezeichen achten</w:t>
      </w:r>
    </w:p>
    <w:p w:rsidR="005B0048" w:rsidRDefault="009C4197" w:rsidP="005B0048">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5B0048" w:rsidRPr="005B0048">
        <w:rPr>
          <w:rFonts w:ascii="Times New Roman" w:hAnsi="Times New Roman" w:cs="Times New Roman"/>
          <w:sz w:val="24"/>
          <w:szCs w:val="24"/>
        </w:rPr>
        <w:t>Nichts ist so ärgerlich wie ein hochwertiges Fenster, das falsch montiert wurde. Denn dann kann es seine vielen positiven E</w:t>
      </w:r>
      <w:r w:rsidR="005B0048" w:rsidRPr="005B0048">
        <w:rPr>
          <w:rFonts w:ascii="Times New Roman" w:hAnsi="Times New Roman" w:cs="Times New Roman"/>
          <w:sz w:val="24"/>
          <w:szCs w:val="24"/>
        </w:rPr>
        <w:t xml:space="preserve">igenschaften nicht ausspielen. </w:t>
      </w:r>
      <w:r w:rsidR="005B0048" w:rsidRPr="005B0048">
        <w:rPr>
          <w:rFonts w:ascii="Times New Roman" w:hAnsi="Times New Roman" w:cs="Times New Roman"/>
          <w:sz w:val="24"/>
          <w:szCs w:val="24"/>
        </w:rPr>
        <w:t>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w:t>
      </w:r>
      <w:r w:rsidR="005B0048" w:rsidRPr="005B0048">
        <w:rPr>
          <w:rFonts w:ascii="Times New Roman" w:hAnsi="Times New Roman" w:cs="Times New Roman"/>
          <w:sz w:val="24"/>
          <w:szCs w:val="24"/>
        </w:rPr>
        <w:t xml:space="preserve"> Technik eingebaut. </w:t>
      </w:r>
      <w:r w:rsidR="005B0048" w:rsidRPr="005B0048">
        <w:rPr>
          <w:rFonts w:ascii="Times New Roman" w:hAnsi="Times New Roman" w:cs="Times New Roman"/>
          <w:sz w:val="24"/>
          <w:szCs w:val="24"/>
        </w:rPr>
        <w:t>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w:t>
      </w:r>
      <w:r w:rsidR="005B0048" w:rsidRPr="005B0048">
        <w:rPr>
          <w:rFonts w:ascii="Times New Roman" w:hAnsi="Times New Roman" w:cs="Times New Roman"/>
          <w:sz w:val="24"/>
          <w:szCs w:val="24"/>
        </w:rPr>
        <w:t>u und Sanierung (</w:t>
      </w:r>
      <w:proofErr w:type="spellStart"/>
      <w:r w:rsidR="005B0048" w:rsidRPr="005B0048">
        <w:rPr>
          <w:rFonts w:ascii="Times New Roman" w:hAnsi="Times New Roman" w:cs="Times New Roman"/>
          <w:sz w:val="24"/>
          <w:szCs w:val="24"/>
        </w:rPr>
        <w:t>LzM</w:t>
      </w:r>
      <w:proofErr w:type="spellEnd"/>
      <w:r w:rsidR="005B0048" w:rsidRPr="005B0048">
        <w:rPr>
          <w:rFonts w:ascii="Times New Roman" w:hAnsi="Times New Roman" w:cs="Times New Roman"/>
          <w:sz w:val="24"/>
          <w:szCs w:val="24"/>
        </w:rPr>
        <w:t xml:space="preserve">) gemeint. </w:t>
      </w:r>
      <w:r w:rsidR="005B0048" w:rsidRPr="005B0048">
        <w:rPr>
          <w:rFonts w:ascii="Times New Roman" w:hAnsi="Times New Roman" w:cs="Times New Roman"/>
          <w:sz w:val="24"/>
          <w:szCs w:val="24"/>
        </w:rPr>
        <w:t xml:space="preserve">Dieser bietet zwar an sich bereits eine gute Grundlage für die korrekte Fenstermontage, jedoch wird bei Vorliegen einer Gütesicherung die Montagetätigkeit regelmäßig durch das </w:t>
      </w:r>
      <w:proofErr w:type="spellStart"/>
      <w:r w:rsidR="005B0048" w:rsidRPr="005B0048">
        <w:rPr>
          <w:rFonts w:ascii="Times New Roman" w:hAnsi="Times New Roman" w:cs="Times New Roman"/>
          <w:sz w:val="24"/>
          <w:szCs w:val="24"/>
        </w:rPr>
        <w:t>ift</w:t>
      </w:r>
      <w:proofErr w:type="spellEnd"/>
      <w:r w:rsidR="005B0048"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5B0048" w:rsidRDefault="005B0048" w:rsidP="005B0048">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bookmarkStart w:id="0" w:name="_GoBack"/>
      <w:bookmarkEnd w:id="0"/>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B0048"/>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697">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22515406">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2016-10-13T12:55:00Z</dcterms:created>
  <dcterms:modified xsi:type="dcterms:W3CDTF">2016-10-13T12:55:00Z</dcterms:modified>
</cp:coreProperties>
</file>