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235C66">
      <w:pPr>
        <w:rPr>
          <w:rFonts w:ascii="Arial" w:hAnsi="Arial" w:cs="Arial"/>
        </w:rPr>
      </w:pPr>
      <w:r>
        <w:rPr>
          <w:rFonts w:ascii="Times New Roman" w:hAnsi="Times New Roman" w:cs="Times New Roman"/>
          <w:noProof/>
          <w:sz w:val="24"/>
          <w:szCs w:val="24"/>
          <w:lang w:eastAsia="de-DE"/>
        </w:rPr>
        <w:drawing>
          <wp:inline distT="0" distB="0" distL="0" distR="0" wp14:anchorId="02D54AC7" wp14:editId="4BA275C8">
            <wp:extent cx="1170432" cy="313645"/>
            <wp:effectExtent l="0" t="0" r="0" b="0"/>
            <wp:docPr id="4" name="Grafik 4" descr="C:\Users\hgeschke.REKORD\AppData\Local\Microsoft\Windows\INetCache\Content.Word\Logo_rekord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geschke.REKORD\AppData\Local\Microsoft\Windows\INetCache\Content.Word\Logo_rekord_RGB.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0542" cy="313674"/>
                    </a:xfrm>
                    <a:prstGeom prst="rect">
                      <a:avLst/>
                    </a:prstGeom>
                    <a:noFill/>
                    <a:ln>
                      <a:noFill/>
                    </a:ln>
                  </pic:spPr>
                </pic:pic>
              </a:graphicData>
            </a:graphic>
          </wp:inline>
        </w:drawing>
      </w:r>
    </w:p>
    <w:p w:rsidR="00C2082D" w:rsidRPr="00030A57" w:rsidRDefault="00765F23" w:rsidP="00030A57">
      <w:pPr>
        <w:rPr>
          <w:b/>
        </w:rPr>
      </w:pPr>
      <w:r w:rsidRPr="00C2082D">
        <w:rPr>
          <w:rFonts w:ascii="Times New Roman" w:hAnsi="Times New Roman" w:cs="Times New Roman"/>
          <w:sz w:val="24"/>
          <w:szCs w:val="24"/>
          <w:u w:val="single"/>
        </w:rPr>
        <w:t>Überschrift</w:t>
      </w:r>
      <w:r w:rsidR="00BC34CF" w:rsidRPr="00C2082D">
        <w:rPr>
          <w:rFonts w:ascii="Times New Roman" w:hAnsi="Times New Roman" w:cs="Times New Roman"/>
          <w:sz w:val="24"/>
          <w:szCs w:val="24"/>
          <w:u w:val="single"/>
        </w:rPr>
        <w:t>:</w:t>
      </w:r>
      <w:r w:rsidR="00C2082D" w:rsidRPr="00C2082D">
        <w:rPr>
          <w:rFonts w:ascii="Times New Roman" w:hAnsi="Times New Roman" w:cs="Times New Roman"/>
          <w:sz w:val="24"/>
          <w:szCs w:val="24"/>
          <w:u w:val="single"/>
        </w:rPr>
        <w:br/>
      </w:r>
      <w:r w:rsidR="00030A57" w:rsidRPr="00030A57">
        <w:rPr>
          <w:rFonts w:ascii="Times New Roman" w:eastAsia="Times New Roman" w:hAnsi="Times New Roman" w:cs="Times New Roman"/>
          <w:bCs/>
          <w:sz w:val="24"/>
          <w:szCs w:val="24"/>
          <w:lang w:eastAsia="de-DE"/>
        </w:rPr>
        <w:t>Generationswechsel bei rekord-fenster+türen eingeleitet</w:t>
      </w:r>
    </w:p>
    <w:p w:rsidR="00C2082D" w:rsidRPr="00C2082D" w:rsidRDefault="001B20E9" w:rsidP="00C2082D">
      <w:pPr>
        <w:spacing w:before="100" w:beforeAutospacing="1" w:after="100" w:afterAutospacing="1" w:line="240" w:lineRule="auto"/>
        <w:outlineLvl w:val="2"/>
        <w:rPr>
          <w:rFonts w:ascii="Times New Roman" w:hAnsi="Times New Roman" w:cs="Times New Roman"/>
          <w:sz w:val="24"/>
          <w:szCs w:val="24"/>
          <w:u w:val="single"/>
        </w:rPr>
      </w:pPr>
      <w:r w:rsidRPr="00C2082D">
        <w:rPr>
          <w:rFonts w:ascii="Times New Roman" w:hAnsi="Times New Roman" w:cs="Times New Roman"/>
          <w:sz w:val="24"/>
          <w:szCs w:val="24"/>
          <w:u w:val="single"/>
        </w:rPr>
        <w:t>Unterübe</w:t>
      </w:r>
      <w:r w:rsidR="00BC34CF" w:rsidRPr="00C2082D">
        <w:rPr>
          <w:rFonts w:ascii="Times New Roman" w:hAnsi="Times New Roman" w:cs="Times New Roman"/>
          <w:sz w:val="24"/>
          <w:szCs w:val="24"/>
          <w:u w:val="single"/>
        </w:rPr>
        <w:t>r</w:t>
      </w:r>
      <w:r w:rsidR="00765F23" w:rsidRPr="00C2082D">
        <w:rPr>
          <w:rFonts w:ascii="Times New Roman" w:hAnsi="Times New Roman" w:cs="Times New Roman"/>
          <w:sz w:val="24"/>
          <w:szCs w:val="24"/>
          <w:u w:val="single"/>
        </w:rPr>
        <w:t>schrift</w:t>
      </w:r>
      <w:r w:rsidR="00BC34CF" w:rsidRPr="00C2082D">
        <w:rPr>
          <w:rFonts w:ascii="Times New Roman" w:hAnsi="Times New Roman" w:cs="Times New Roman"/>
          <w:sz w:val="24"/>
          <w:szCs w:val="24"/>
          <w:u w:val="single"/>
        </w:rPr>
        <w:t>:</w:t>
      </w:r>
      <w:r w:rsidR="00C2082D" w:rsidRPr="00C2082D">
        <w:rPr>
          <w:rFonts w:ascii="Times New Roman" w:hAnsi="Times New Roman" w:cs="Times New Roman"/>
          <w:sz w:val="24"/>
          <w:szCs w:val="24"/>
          <w:u w:val="single"/>
        </w:rPr>
        <w:br/>
      </w:r>
      <w:r w:rsidR="00030A57" w:rsidRPr="00030A57">
        <w:rPr>
          <w:rFonts w:ascii="Times New Roman" w:eastAsia="Times New Roman" w:hAnsi="Times New Roman" w:cs="Times New Roman"/>
          <w:bCs/>
          <w:sz w:val="24"/>
          <w:szCs w:val="24"/>
          <w:lang w:eastAsia="de-DE"/>
        </w:rPr>
        <w:t xml:space="preserve">Der norddeutsche Fenster und Türen Hersteller rekord-fenster+türen stellt </w:t>
      </w:r>
      <w:r w:rsidR="006F450E">
        <w:rPr>
          <w:rFonts w:ascii="Times New Roman" w:eastAsia="Times New Roman" w:hAnsi="Times New Roman" w:cs="Times New Roman"/>
          <w:bCs/>
          <w:sz w:val="24"/>
          <w:szCs w:val="24"/>
          <w:lang w:eastAsia="de-DE"/>
        </w:rPr>
        <w:t>Weichen für die Zukunft</w:t>
      </w:r>
    </w:p>
    <w:p w:rsidR="00030A57" w:rsidRPr="00030A57" w:rsidRDefault="00ED79A4" w:rsidP="00030A57">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sidRPr="00C2082D">
        <w:rPr>
          <w:rFonts w:ascii="Times New Roman" w:hAnsi="Times New Roman" w:cs="Times New Roman"/>
          <w:sz w:val="24"/>
          <w:szCs w:val="24"/>
          <w:u w:val="single"/>
        </w:rPr>
        <w:t>Anlauf:</w:t>
      </w:r>
      <w:r w:rsidR="00030A57">
        <w:rPr>
          <w:rFonts w:ascii="Times New Roman" w:hAnsi="Times New Roman" w:cs="Times New Roman"/>
          <w:sz w:val="24"/>
          <w:szCs w:val="24"/>
          <w:u w:val="single"/>
        </w:rPr>
        <w:br/>
      </w:r>
      <w:r w:rsidR="00030A57" w:rsidRPr="00030A57">
        <w:rPr>
          <w:rFonts w:ascii="Times New Roman" w:eastAsia="Times New Roman" w:hAnsi="Times New Roman" w:cs="Times New Roman"/>
          <w:bCs/>
          <w:sz w:val="24"/>
          <w:szCs w:val="24"/>
          <w:lang w:eastAsia="de-DE"/>
        </w:rPr>
        <w:t xml:space="preserve">Das in der dritten Generation von Jochen Kitzmann geführte Unternehmen erweitert die Geschäftsführung. Robert Kitzmann und Markus Tulinius sind </w:t>
      </w:r>
      <w:r w:rsidR="00C35EA5" w:rsidRPr="00C35EA5">
        <w:rPr>
          <w:rFonts w:ascii="Times New Roman" w:eastAsia="Times New Roman" w:hAnsi="Times New Roman" w:cs="Times New Roman"/>
          <w:bCs/>
          <w:sz w:val="24"/>
          <w:szCs w:val="24"/>
          <w:lang w:eastAsia="de-DE"/>
        </w:rPr>
        <w:t>mit Wirkung zum 01. Juni 2017</w:t>
      </w:r>
      <w:r w:rsidR="00C35EA5">
        <w:rPr>
          <w:rFonts w:ascii="Times New Roman" w:eastAsia="Times New Roman" w:hAnsi="Times New Roman" w:cs="Times New Roman"/>
          <w:bCs/>
          <w:sz w:val="24"/>
          <w:szCs w:val="24"/>
          <w:lang w:eastAsia="de-DE"/>
        </w:rPr>
        <w:t xml:space="preserve"> </w:t>
      </w:r>
      <w:bookmarkStart w:id="0" w:name="_GoBack"/>
      <w:bookmarkEnd w:id="0"/>
      <w:r w:rsidR="00030A57" w:rsidRPr="00030A57">
        <w:rPr>
          <w:rFonts w:ascii="Times New Roman" w:eastAsia="Times New Roman" w:hAnsi="Times New Roman" w:cs="Times New Roman"/>
          <w:bCs/>
          <w:sz w:val="24"/>
          <w:szCs w:val="24"/>
          <w:lang w:eastAsia="de-DE"/>
        </w:rPr>
        <w:t>zu weiteren Geschäftsführern bestellt.</w:t>
      </w:r>
      <w:r w:rsidR="00425DC0" w:rsidRPr="00C2082D">
        <w:rPr>
          <w:rFonts w:ascii="Times New Roman" w:hAnsi="Times New Roman" w:cs="Times New Roman"/>
          <w:sz w:val="24"/>
          <w:szCs w:val="24"/>
          <w:u w:val="single"/>
        </w:rPr>
        <w:br/>
      </w:r>
      <w:r w:rsidR="00C531EE" w:rsidRPr="00C2082D">
        <w:rPr>
          <w:rFonts w:ascii="Times New Roman" w:hAnsi="Times New Roman" w:cs="Times New Roman"/>
          <w:sz w:val="24"/>
          <w:szCs w:val="24"/>
          <w:u w:val="single"/>
        </w:rPr>
        <w:br/>
      </w:r>
      <w:r w:rsidR="009C4197" w:rsidRPr="00C2082D">
        <w:rPr>
          <w:rFonts w:ascii="Times New Roman" w:hAnsi="Times New Roman" w:cs="Times New Roman"/>
          <w:sz w:val="24"/>
          <w:szCs w:val="24"/>
          <w:u w:val="single"/>
        </w:rPr>
        <w:t>Artikeltext:</w:t>
      </w:r>
      <w:r w:rsidR="00C2082D" w:rsidRPr="00C2082D">
        <w:rPr>
          <w:rFonts w:ascii="Times New Roman" w:hAnsi="Times New Roman" w:cs="Times New Roman"/>
          <w:sz w:val="24"/>
          <w:szCs w:val="24"/>
          <w:u w:val="single"/>
        </w:rPr>
        <w:br/>
      </w:r>
      <w:r w:rsidR="00030A57" w:rsidRPr="00030A57">
        <w:rPr>
          <w:rFonts w:ascii="Times New Roman" w:eastAsia="Times New Roman" w:hAnsi="Times New Roman" w:cs="Times New Roman"/>
          <w:bCs/>
          <w:sz w:val="24"/>
          <w:szCs w:val="24"/>
          <w:lang w:eastAsia="de-DE"/>
        </w:rPr>
        <w:t>Das Unternehmen setzt damit ein Zeichen für den Übergang in die nächste Generation, den Erhalt der rekord-Gruppe als Familienbetrieb und die solide Weiterentwicklung des Unternehmens.</w:t>
      </w:r>
      <w:r w:rsidR="006F450E">
        <w:rPr>
          <w:rFonts w:ascii="Times New Roman" w:eastAsia="Times New Roman" w:hAnsi="Times New Roman" w:cs="Times New Roman"/>
          <w:bCs/>
          <w:sz w:val="24"/>
          <w:szCs w:val="24"/>
          <w:lang w:eastAsia="de-DE"/>
        </w:rPr>
        <w:t xml:space="preserve"> </w:t>
      </w:r>
      <w:r w:rsidR="00030A57" w:rsidRPr="00030A57">
        <w:rPr>
          <w:rFonts w:ascii="Times New Roman" w:eastAsia="Times New Roman" w:hAnsi="Times New Roman" w:cs="Times New Roman"/>
          <w:bCs/>
          <w:sz w:val="24"/>
          <w:szCs w:val="24"/>
          <w:lang w:eastAsia="de-DE"/>
        </w:rPr>
        <w:t xml:space="preserve">In den letzten Jahren konzentrierte sich rekord auf den Ausbau der Zukunftsfähigkeit, </w:t>
      </w:r>
      <w:r w:rsidR="00BD6B04">
        <w:rPr>
          <w:rFonts w:ascii="Times New Roman" w:eastAsia="Times New Roman" w:hAnsi="Times New Roman" w:cs="Times New Roman"/>
          <w:bCs/>
          <w:sz w:val="24"/>
          <w:szCs w:val="24"/>
          <w:lang w:eastAsia="de-DE"/>
        </w:rPr>
        <w:t>auf marktstarke Sortimente und</w:t>
      </w:r>
      <w:r w:rsidR="00030A57" w:rsidRPr="00030A57">
        <w:rPr>
          <w:rFonts w:ascii="Times New Roman" w:eastAsia="Times New Roman" w:hAnsi="Times New Roman" w:cs="Times New Roman"/>
          <w:bCs/>
          <w:sz w:val="24"/>
          <w:szCs w:val="24"/>
          <w:lang w:eastAsia="de-DE"/>
        </w:rPr>
        <w:t xml:space="preserve"> die schlanke Organisation der Prozesse. In erheblichem Maße wurden Investitionen in neue Anlagen und die Qualifizierung der Mitarbeiter getätigt.</w:t>
      </w:r>
    </w:p>
    <w:p w:rsidR="00030A57" w:rsidRPr="00030A57" w:rsidRDefault="00030A57" w:rsidP="00030A57">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sidRPr="00030A57">
        <w:rPr>
          <w:rFonts w:ascii="Times New Roman" w:eastAsia="Times New Roman" w:hAnsi="Times New Roman" w:cs="Times New Roman"/>
          <w:bCs/>
          <w:sz w:val="24"/>
          <w:szCs w:val="24"/>
          <w:lang w:eastAsia="de-DE"/>
        </w:rPr>
        <w:t>Robert Kitzmann wurde nach dem Studium der Betriebswirtschaftslehre und beruflicher Laufbahn als Abteilungsleiter in einem externen Industrieunternehmen schon rechtzeitig in wichtige Entscheidungen eingebunden. Er steuert als kaufmännischer Leiter verschiedene Projektgruppen zur Optimierung der Abläufe.</w:t>
      </w:r>
    </w:p>
    <w:p w:rsidR="00030A57" w:rsidRPr="00030A57" w:rsidRDefault="00030A57" w:rsidP="00030A57">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sidRPr="00030A57">
        <w:rPr>
          <w:rFonts w:ascii="Times New Roman" w:eastAsia="Times New Roman" w:hAnsi="Times New Roman" w:cs="Times New Roman"/>
          <w:bCs/>
          <w:sz w:val="24"/>
          <w:szCs w:val="24"/>
          <w:lang w:eastAsia="de-DE"/>
        </w:rPr>
        <w:t>Robert Kitzmann freut sich, dass er zusammen mit seinem Schwager auf das Vertrauen seines Vaters und seiner Mitarbeiter bauen kann.</w:t>
      </w:r>
      <w:r w:rsidR="006F450E">
        <w:rPr>
          <w:rFonts w:ascii="Times New Roman" w:eastAsia="Times New Roman" w:hAnsi="Times New Roman" w:cs="Times New Roman"/>
          <w:bCs/>
          <w:sz w:val="24"/>
          <w:szCs w:val="24"/>
          <w:lang w:eastAsia="de-DE"/>
        </w:rPr>
        <w:t xml:space="preserve"> </w:t>
      </w:r>
      <w:r w:rsidRPr="00030A57">
        <w:rPr>
          <w:rFonts w:ascii="Times New Roman" w:eastAsia="Times New Roman" w:hAnsi="Times New Roman" w:cs="Times New Roman"/>
          <w:bCs/>
          <w:sz w:val="24"/>
          <w:szCs w:val="24"/>
          <w:lang w:eastAsia="de-DE"/>
        </w:rPr>
        <w:t>„Verantwortung  für ein Unternehmen zu tragen ist eine anspruchsvolle Herausforderung. Wir wollen rekord neue Impulse für die solide Weiterentwicklung geben. Im Jahre 2019 wird rekord 100jähriges Gründungsjubiläum feiern. Darauf freuen wir uns!“</w:t>
      </w:r>
    </w:p>
    <w:p w:rsidR="00030A57" w:rsidRPr="00030A57" w:rsidRDefault="00030A57" w:rsidP="00030A57">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Pr>
          <w:rFonts w:ascii="Times New Roman" w:eastAsia="Times New Roman" w:hAnsi="Times New Roman" w:cs="Times New Roman"/>
          <w:bCs/>
          <w:sz w:val="24"/>
          <w:szCs w:val="24"/>
          <w:lang w:eastAsia="de-DE"/>
        </w:rPr>
        <w:t>Markus Tulinius</w:t>
      </w:r>
      <w:r w:rsidRPr="00030A57">
        <w:rPr>
          <w:rFonts w:ascii="Times New Roman" w:eastAsia="Times New Roman" w:hAnsi="Times New Roman" w:cs="Times New Roman"/>
          <w:bCs/>
          <w:sz w:val="24"/>
          <w:szCs w:val="24"/>
          <w:lang w:eastAsia="de-DE"/>
        </w:rPr>
        <w:t>, Schwiegersohn des Firmeninhabers, ist se</w:t>
      </w:r>
      <w:r w:rsidR="00BD6B04">
        <w:rPr>
          <w:rFonts w:ascii="Times New Roman" w:eastAsia="Times New Roman" w:hAnsi="Times New Roman" w:cs="Times New Roman"/>
          <w:bCs/>
          <w:sz w:val="24"/>
          <w:szCs w:val="24"/>
          <w:lang w:eastAsia="de-DE"/>
        </w:rPr>
        <w:t xml:space="preserve">it 4 Jahren im Unternehmen, </w:t>
      </w:r>
      <w:r w:rsidRPr="00030A57">
        <w:rPr>
          <w:rFonts w:ascii="Times New Roman" w:eastAsia="Times New Roman" w:hAnsi="Times New Roman" w:cs="Times New Roman"/>
          <w:bCs/>
          <w:sz w:val="24"/>
          <w:szCs w:val="24"/>
          <w:lang w:eastAsia="de-DE"/>
        </w:rPr>
        <w:t>verantwortet das Marketing und leitet die Tochtergesellschaften der Gruppe.</w:t>
      </w:r>
      <w:r w:rsidR="006F450E">
        <w:rPr>
          <w:rFonts w:ascii="Times New Roman" w:eastAsia="Times New Roman" w:hAnsi="Times New Roman" w:cs="Times New Roman"/>
          <w:bCs/>
          <w:sz w:val="24"/>
          <w:szCs w:val="24"/>
          <w:lang w:eastAsia="de-DE"/>
        </w:rPr>
        <w:t xml:space="preserve"> </w:t>
      </w:r>
      <w:r w:rsidRPr="00030A57">
        <w:rPr>
          <w:rFonts w:ascii="Times New Roman" w:eastAsia="Times New Roman" w:hAnsi="Times New Roman" w:cs="Times New Roman"/>
          <w:bCs/>
          <w:sz w:val="24"/>
          <w:szCs w:val="24"/>
          <w:lang w:eastAsia="de-DE"/>
        </w:rPr>
        <w:t>„Der Kunde steht bei rekord im Mittelpunkt. Neben zuverlässigen Produkten und gutem Service spielt für unsere Handelspartner und viele Bauschaffende auch der familiäre Unternehmenshintergrund eine wichtige Rolle. Die Verbindung aus Tradition und Moderne im Sinne unserer Leitidee „Werte für Generationen“ sehen wir als eine wichtige Aufgabe an.“</w:t>
      </w:r>
    </w:p>
    <w:p w:rsidR="00020143" w:rsidRPr="00030A57" w:rsidRDefault="00030A57" w:rsidP="00030A57">
      <w:pPr>
        <w:spacing w:before="100" w:beforeAutospacing="1" w:after="100" w:afterAutospacing="1" w:line="240" w:lineRule="auto"/>
        <w:outlineLvl w:val="2"/>
        <w:rPr>
          <w:rFonts w:ascii="Times New Roman" w:eastAsia="Times New Roman" w:hAnsi="Times New Roman" w:cs="Times New Roman"/>
          <w:bCs/>
          <w:sz w:val="24"/>
          <w:szCs w:val="24"/>
          <w:lang w:eastAsia="de-DE"/>
        </w:rPr>
      </w:pPr>
      <w:r w:rsidRPr="00030A57">
        <w:rPr>
          <w:rFonts w:ascii="Times New Roman" w:eastAsia="Times New Roman" w:hAnsi="Times New Roman" w:cs="Times New Roman"/>
          <w:bCs/>
          <w:sz w:val="24"/>
          <w:szCs w:val="24"/>
          <w:lang w:eastAsia="de-DE"/>
        </w:rPr>
        <w:t>Jochen Kitzmann wird sich nach 50 Jahren aktiver Arbeit im Unternehmen aus der operativen Tätigkeit Schritt für Schritt zurückziehen und in den Beirat wechseln. Aus der Verantwortung den Mitarbeitern und Geschäftspartnern gegenüber</w:t>
      </w:r>
      <w:r w:rsidR="00BD6B04">
        <w:rPr>
          <w:rFonts w:ascii="Times New Roman" w:eastAsia="Times New Roman" w:hAnsi="Times New Roman" w:cs="Times New Roman"/>
          <w:bCs/>
          <w:sz w:val="24"/>
          <w:szCs w:val="24"/>
          <w:lang w:eastAsia="de-DE"/>
        </w:rPr>
        <w:t>,</w:t>
      </w:r>
      <w:r w:rsidRPr="00030A57">
        <w:rPr>
          <w:rFonts w:ascii="Times New Roman" w:eastAsia="Times New Roman" w:hAnsi="Times New Roman" w:cs="Times New Roman"/>
          <w:bCs/>
          <w:sz w:val="24"/>
          <w:szCs w:val="24"/>
          <w:lang w:eastAsia="de-DE"/>
        </w:rPr>
        <w:t xml:space="preserve"> </w:t>
      </w:r>
      <w:r w:rsidR="00BD6B04">
        <w:rPr>
          <w:rFonts w:ascii="Times New Roman" w:eastAsia="Times New Roman" w:hAnsi="Times New Roman" w:cs="Times New Roman"/>
          <w:bCs/>
          <w:sz w:val="24"/>
          <w:szCs w:val="24"/>
          <w:lang w:eastAsia="de-DE"/>
        </w:rPr>
        <w:t>sind</w:t>
      </w:r>
      <w:r w:rsidRPr="00030A57">
        <w:rPr>
          <w:rFonts w:ascii="Times New Roman" w:eastAsia="Times New Roman" w:hAnsi="Times New Roman" w:cs="Times New Roman"/>
          <w:bCs/>
          <w:sz w:val="24"/>
          <w:szCs w:val="24"/>
          <w:lang w:eastAsia="de-DE"/>
        </w:rPr>
        <w:t xml:space="preserve"> die Kontinuität in der Fortführung des Unternehmens und der Übergang in di</w:t>
      </w:r>
      <w:r w:rsidR="00BD6B04">
        <w:rPr>
          <w:rFonts w:ascii="Times New Roman" w:eastAsia="Times New Roman" w:hAnsi="Times New Roman" w:cs="Times New Roman"/>
          <w:bCs/>
          <w:sz w:val="24"/>
          <w:szCs w:val="24"/>
          <w:lang w:eastAsia="de-DE"/>
        </w:rPr>
        <w:t>e 4. Generation wichtige</w:t>
      </w:r>
      <w:r w:rsidRPr="00030A57">
        <w:rPr>
          <w:rFonts w:ascii="Times New Roman" w:eastAsia="Times New Roman" w:hAnsi="Times New Roman" w:cs="Times New Roman"/>
          <w:bCs/>
          <w:sz w:val="24"/>
          <w:szCs w:val="24"/>
          <w:lang w:eastAsia="de-DE"/>
        </w:rPr>
        <w:t xml:space="preserve"> Schritt</w:t>
      </w:r>
      <w:r w:rsidR="00BD6B04">
        <w:rPr>
          <w:rFonts w:ascii="Times New Roman" w:eastAsia="Times New Roman" w:hAnsi="Times New Roman" w:cs="Times New Roman"/>
          <w:bCs/>
          <w:sz w:val="24"/>
          <w:szCs w:val="24"/>
          <w:lang w:eastAsia="de-DE"/>
        </w:rPr>
        <w:t>e</w:t>
      </w:r>
      <w:r w:rsidRPr="00030A57">
        <w:rPr>
          <w:rFonts w:ascii="Times New Roman" w:eastAsia="Times New Roman" w:hAnsi="Times New Roman" w:cs="Times New Roman"/>
          <w:bCs/>
          <w:sz w:val="24"/>
          <w:szCs w:val="24"/>
          <w:lang w:eastAsia="de-DE"/>
        </w:rPr>
        <w:t xml:space="preserve"> für die solide Weiterentwicklung des Unternehmens.</w:t>
      </w:r>
    </w:p>
    <w:p w:rsidR="006F450E" w:rsidRDefault="006F450E" w:rsidP="00BD6B04">
      <w:pPr>
        <w:rPr>
          <w:rFonts w:ascii="Times New Roman" w:hAnsi="Times New Roman" w:cs="Times New Roman"/>
          <w:sz w:val="24"/>
          <w:szCs w:val="24"/>
          <w:u w:val="single"/>
        </w:rPr>
      </w:pPr>
    </w:p>
    <w:p w:rsidR="006F450E" w:rsidRDefault="006F450E" w:rsidP="00BD6B04">
      <w:pPr>
        <w:rPr>
          <w:rFonts w:ascii="Times New Roman" w:hAnsi="Times New Roman" w:cs="Times New Roman"/>
          <w:sz w:val="24"/>
          <w:szCs w:val="24"/>
          <w:u w:val="single"/>
        </w:rPr>
      </w:pPr>
    </w:p>
    <w:p w:rsidR="00C2082D" w:rsidRDefault="00020143" w:rsidP="00BD6B04">
      <w:pPr>
        <w:rPr>
          <w:rFonts w:ascii="Times New Roman" w:hAnsi="Times New Roman" w:cs="Times New Roman"/>
          <w:sz w:val="24"/>
          <w:szCs w:val="24"/>
        </w:rPr>
      </w:pPr>
      <w:r w:rsidRPr="00C2082D">
        <w:rPr>
          <w:rFonts w:ascii="Times New Roman" w:hAnsi="Times New Roman" w:cs="Times New Roman"/>
          <w:sz w:val="24"/>
          <w:szCs w:val="24"/>
          <w:u w:val="single"/>
        </w:rPr>
        <w:lastRenderedPageBreak/>
        <w:t>Anschrift:</w:t>
      </w:r>
      <w:r>
        <w:rPr>
          <w:rFonts w:ascii="Times New Roman" w:hAnsi="Times New Roman" w:cs="Times New Roman"/>
          <w:sz w:val="24"/>
          <w:szCs w:val="24"/>
          <w:u w:val="single"/>
        </w:rPr>
        <w:br/>
      </w:r>
      <w:r>
        <w:rPr>
          <w:rFonts w:ascii="Times New Roman" w:hAnsi="Times New Roman" w:cs="Times New Roman"/>
          <w:sz w:val="24"/>
          <w:szCs w:val="24"/>
        </w:rPr>
        <w:t>reko</w:t>
      </w:r>
      <w:r w:rsidR="00E663B1">
        <w:rPr>
          <w:rFonts w:ascii="Times New Roman" w:hAnsi="Times New Roman" w:cs="Times New Roman"/>
          <w:sz w:val="24"/>
          <w:szCs w:val="24"/>
        </w:rPr>
        <w:t>rd-fenster+türen GmbH &amp; Co. KG</w:t>
      </w:r>
      <w:r>
        <w:rPr>
          <w:rFonts w:ascii="Times New Roman" w:hAnsi="Times New Roman" w:cs="Times New Roman"/>
          <w:sz w:val="24"/>
          <w:szCs w:val="24"/>
        </w:rPr>
        <w:br/>
        <w:t>Itzehoer Straße 10</w:t>
      </w:r>
      <w:r>
        <w:rPr>
          <w:rFonts w:ascii="Times New Roman" w:hAnsi="Times New Roman" w:cs="Times New Roman"/>
          <w:sz w:val="24"/>
          <w:szCs w:val="24"/>
        </w:rPr>
        <w:br/>
        <w:t>25578 Dägeling</w:t>
      </w:r>
      <w:r>
        <w:rPr>
          <w:rFonts w:ascii="Times New Roman" w:hAnsi="Times New Roman" w:cs="Times New Roman"/>
          <w:sz w:val="24"/>
          <w:szCs w:val="24"/>
        </w:rPr>
        <w:br/>
        <w:t>Tel.: 0 48 21 / 84 00</w:t>
      </w:r>
      <w:r>
        <w:rPr>
          <w:rFonts w:ascii="Times New Roman" w:hAnsi="Times New Roman" w:cs="Times New Roman"/>
          <w:sz w:val="24"/>
          <w:szCs w:val="24"/>
        </w:rPr>
        <w:br/>
        <w:t>E-Mail: info@rekord.de</w:t>
      </w:r>
      <w:r>
        <w:rPr>
          <w:rFonts w:ascii="Times New Roman" w:hAnsi="Times New Roman" w:cs="Times New Roman"/>
          <w:sz w:val="24"/>
          <w:szCs w:val="24"/>
        </w:rPr>
        <w:br/>
      </w:r>
      <w:hyperlink r:id="rId6" w:history="1">
        <w:r w:rsidR="00421B16" w:rsidRPr="007A0748">
          <w:rPr>
            <w:rStyle w:val="Hyperlink"/>
            <w:rFonts w:ascii="Times New Roman" w:hAnsi="Times New Roman" w:cs="Times New Roman"/>
            <w:sz w:val="24"/>
            <w:szCs w:val="24"/>
          </w:rPr>
          <w:t>www.rekord.de</w:t>
        </w:r>
      </w:hyperlink>
    </w:p>
    <w:p w:rsidR="00421B16" w:rsidRDefault="00421B16" w:rsidP="00BD6B04">
      <w:pPr>
        <w:rPr>
          <w:rFonts w:ascii="Times New Roman" w:hAnsi="Times New Roman" w:cs="Times New Roman"/>
          <w:sz w:val="24"/>
          <w:szCs w:val="24"/>
        </w:rPr>
      </w:pPr>
    </w:p>
    <w:p w:rsidR="00F1539A" w:rsidRPr="00421B16" w:rsidRDefault="00421B16" w:rsidP="00F1539A">
      <w:pPr>
        <w:rPr>
          <w:rFonts w:ascii="Times New Roman" w:hAnsi="Times New Roman" w:cs="Times New Roman"/>
          <w:szCs w:val="24"/>
        </w:rPr>
      </w:pPr>
      <w:r>
        <w:rPr>
          <w:rFonts w:ascii="Times New Roman" w:hAnsi="Times New Roman" w:cs="Times New Roman"/>
          <w:noProof/>
          <w:sz w:val="24"/>
          <w:szCs w:val="24"/>
          <w:lang w:eastAsia="de-DE"/>
        </w:rPr>
        <w:drawing>
          <wp:inline distT="0" distB="0" distL="0" distR="0">
            <wp:extent cx="2428875" cy="650875"/>
            <wp:effectExtent l="0" t="0" r="0" b="0"/>
            <wp:docPr id="3" name="Grafik 3" descr="C:\Users\hgeschke.REKORD\AppData\Local\Microsoft\Windows\INetCache\Content.Word\Logo_rekord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geschke.REKORD\AppData\Local\Microsoft\Windows\INetCache\Content.Word\Logo_rekord_RGB.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8875" cy="650875"/>
                    </a:xfrm>
                    <a:prstGeom prst="rect">
                      <a:avLst/>
                    </a:prstGeom>
                    <a:noFill/>
                    <a:ln>
                      <a:noFill/>
                    </a:ln>
                  </pic:spPr>
                </pic:pic>
              </a:graphicData>
            </a:graphic>
          </wp:inline>
        </w:drawing>
      </w:r>
      <w:r>
        <w:rPr>
          <w:rFonts w:ascii="Times New Roman" w:hAnsi="Times New Roman" w:cs="Times New Roman"/>
          <w:sz w:val="24"/>
          <w:szCs w:val="24"/>
        </w:rPr>
        <w:br/>
      </w:r>
    </w:p>
    <w:p w:rsidR="00815FAB" w:rsidRPr="00421B16" w:rsidRDefault="00815FAB" w:rsidP="00DD208F">
      <w:pPr>
        <w:rPr>
          <w:rFonts w:ascii="Times New Roman" w:hAnsi="Times New Roman" w:cs="Times New Roman"/>
          <w:szCs w:val="24"/>
        </w:rPr>
      </w:pPr>
    </w:p>
    <w:sectPr w:rsidR="00815FAB" w:rsidRPr="00421B16"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2"/>
  </w:compat>
  <w:rsids>
    <w:rsidRoot w:val="00BC34CF"/>
    <w:rsid w:val="0000263B"/>
    <w:rsid w:val="00020143"/>
    <w:rsid w:val="00030A57"/>
    <w:rsid w:val="000D7348"/>
    <w:rsid w:val="00127EC6"/>
    <w:rsid w:val="001B20E9"/>
    <w:rsid w:val="0022513D"/>
    <w:rsid w:val="00235C66"/>
    <w:rsid w:val="00263433"/>
    <w:rsid w:val="00286635"/>
    <w:rsid w:val="002D6096"/>
    <w:rsid w:val="003374D9"/>
    <w:rsid w:val="00370CE3"/>
    <w:rsid w:val="003732A0"/>
    <w:rsid w:val="003A1193"/>
    <w:rsid w:val="00421B16"/>
    <w:rsid w:val="00425DC0"/>
    <w:rsid w:val="004263B4"/>
    <w:rsid w:val="00467FF1"/>
    <w:rsid w:val="004A1F4C"/>
    <w:rsid w:val="004A5E0D"/>
    <w:rsid w:val="0052244F"/>
    <w:rsid w:val="006835FC"/>
    <w:rsid w:val="006F450E"/>
    <w:rsid w:val="00765F23"/>
    <w:rsid w:val="00777BF7"/>
    <w:rsid w:val="00815FAB"/>
    <w:rsid w:val="00817C89"/>
    <w:rsid w:val="008338DE"/>
    <w:rsid w:val="009628A0"/>
    <w:rsid w:val="009C4197"/>
    <w:rsid w:val="009E5B55"/>
    <w:rsid w:val="00BC34CF"/>
    <w:rsid w:val="00BD6B04"/>
    <w:rsid w:val="00C2082D"/>
    <w:rsid w:val="00C35EA5"/>
    <w:rsid w:val="00C531EE"/>
    <w:rsid w:val="00CA0CD7"/>
    <w:rsid w:val="00D03F9B"/>
    <w:rsid w:val="00D30E31"/>
    <w:rsid w:val="00DD208F"/>
    <w:rsid w:val="00E26456"/>
    <w:rsid w:val="00E45AF5"/>
    <w:rsid w:val="00E62832"/>
    <w:rsid w:val="00E663B1"/>
    <w:rsid w:val="00E71428"/>
    <w:rsid w:val="00ED79A4"/>
    <w:rsid w:val="00F1539A"/>
    <w:rsid w:val="00F31D92"/>
    <w:rsid w:val="00FA417D"/>
    <w:rsid w:val="00FD127C"/>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ekord.d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2278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Geschke, Hans-Christian</cp:lastModifiedBy>
  <cp:revision>34</cp:revision>
  <dcterms:created xsi:type="dcterms:W3CDTF">2016-01-08T10:21:00Z</dcterms:created>
  <dcterms:modified xsi:type="dcterms:W3CDTF">2017-05-22T09:41:00Z</dcterms:modified>
</cp:coreProperties>
</file>