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4A0223" w:rsidRPr="005A2EE8" w:rsidRDefault="004A0223" w:rsidP="004A0223">
      <w:pPr>
        <w:suppressAutoHyphens/>
        <w:spacing w:line="240" w:lineRule="auto"/>
        <w:jc w:val="both"/>
        <w:rPr>
          <w:rFonts w:ascii="Times New Roman" w:hAnsi="Times New Roman" w:cs="Times New Roman"/>
          <w:sz w:val="24"/>
          <w:szCs w:val="24"/>
          <w:u w:val="single"/>
        </w:rPr>
      </w:pPr>
      <w:r w:rsidRPr="005A2EE8">
        <w:rPr>
          <w:rFonts w:ascii="Times New Roman" w:hAnsi="Times New Roman" w:cs="Times New Roman"/>
          <w:sz w:val="24"/>
          <w:szCs w:val="24"/>
          <w:u w:val="single"/>
        </w:rPr>
        <w:t>Überschrift:</w:t>
      </w:r>
      <w:r w:rsidRPr="005A2EE8">
        <w:rPr>
          <w:rFonts w:ascii="Times New Roman" w:hAnsi="Times New Roman" w:cs="Times New Roman"/>
          <w:sz w:val="24"/>
          <w:szCs w:val="24"/>
          <w:u w:val="single"/>
        </w:rPr>
        <w:br/>
      </w:r>
      <w:r w:rsidRPr="005A2EE8">
        <w:rPr>
          <w:rFonts w:ascii="Times New Roman" w:hAnsi="Times New Roman" w:cs="Times New Roman"/>
          <w:sz w:val="24"/>
          <w:szCs w:val="24"/>
        </w:rPr>
        <w:t>Sonnenschutz der Extraklasse</w:t>
      </w:r>
    </w:p>
    <w:p w:rsidR="004A0223" w:rsidRPr="005A2EE8" w:rsidRDefault="004A0223" w:rsidP="004A0223">
      <w:pPr>
        <w:spacing w:line="240" w:lineRule="auto"/>
        <w:jc w:val="both"/>
        <w:rPr>
          <w:rFonts w:ascii="Times New Roman" w:hAnsi="Times New Roman" w:cs="Times New Roman"/>
          <w:bCs/>
          <w:sz w:val="24"/>
          <w:szCs w:val="24"/>
        </w:rPr>
      </w:pPr>
      <w:r w:rsidRPr="005A2EE8">
        <w:rPr>
          <w:rFonts w:ascii="Times New Roman" w:hAnsi="Times New Roman" w:cs="Times New Roman"/>
          <w:sz w:val="24"/>
          <w:szCs w:val="24"/>
          <w:u w:val="single"/>
        </w:rPr>
        <w:t>Unterüberschrift:</w:t>
      </w:r>
      <w:r w:rsidRPr="005A2EE8">
        <w:rPr>
          <w:rFonts w:ascii="Times New Roman" w:hAnsi="Times New Roman" w:cs="Times New Roman"/>
          <w:sz w:val="24"/>
          <w:szCs w:val="24"/>
          <w:u w:val="single"/>
        </w:rPr>
        <w:br/>
      </w:r>
      <w:r w:rsidRPr="005A2EE8">
        <w:rPr>
          <w:rFonts w:ascii="Times New Roman" w:hAnsi="Times New Roman" w:cs="Times New Roman"/>
          <w:bCs/>
          <w:sz w:val="24"/>
          <w:szCs w:val="24"/>
        </w:rPr>
        <w:t>Raffstoren bieten eine große Gestaltungsvielfa</w:t>
      </w:r>
      <w:r>
        <w:rPr>
          <w:rFonts w:ascii="Times New Roman" w:hAnsi="Times New Roman" w:cs="Times New Roman"/>
          <w:bCs/>
          <w:sz w:val="24"/>
          <w:szCs w:val="24"/>
        </w:rPr>
        <w:t>lt und steigern den Wohnkomfort</w:t>
      </w:r>
    </w:p>
    <w:p w:rsidR="004A0223" w:rsidRDefault="004A0223" w:rsidP="004A0223">
      <w:pPr>
        <w:spacing w:line="240" w:lineRule="auto"/>
        <w:jc w:val="both"/>
        <w:rPr>
          <w:rFonts w:ascii="Times New Roman" w:hAnsi="Times New Roman" w:cs="Times New Roman"/>
          <w:sz w:val="24"/>
          <w:szCs w:val="24"/>
          <w:u w:val="single"/>
        </w:rPr>
      </w:pPr>
      <w:r w:rsidRPr="005A2EE8">
        <w:rPr>
          <w:rFonts w:ascii="Times New Roman" w:hAnsi="Times New Roman" w:cs="Times New Roman"/>
          <w:sz w:val="24"/>
          <w:szCs w:val="24"/>
          <w:u w:val="single"/>
        </w:rPr>
        <w:t>Anlauf:</w:t>
      </w:r>
    </w:p>
    <w:p w:rsidR="004A0223" w:rsidRPr="005A2EE8" w:rsidRDefault="004A0223" w:rsidP="004A0223">
      <w:pPr>
        <w:spacing w:line="240" w:lineRule="auto"/>
        <w:jc w:val="both"/>
        <w:rPr>
          <w:rFonts w:ascii="Times New Roman" w:hAnsi="Times New Roman" w:cs="Times New Roman"/>
          <w:bCs/>
          <w:sz w:val="24"/>
          <w:szCs w:val="24"/>
        </w:rPr>
      </w:pPr>
      <w:r w:rsidRPr="005A2EE8">
        <w:rPr>
          <w:rFonts w:ascii="Times New Roman" w:hAnsi="Times New Roman" w:cs="Times New Roman"/>
          <w:bCs/>
          <w:sz w:val="24"/>
          <w:szCs w:val="24"/>
        </w:rPr>
        <w:t>+++ Lichtdurchflutete Räume stehen beim Hausbau und –kauf weit oben auf der Wunschliste. Bei der Lieblingsserie im Fernsehen und dem Umgang mit Laptop, Tablet-PC oder Smartphone merkt man aber doch, dass ein leicht abgedunkelter Raum durchaus Vorzüge hat. Auch auf die Wärme, die im Sommer mit großen Fensterfronten einhergeht, möchte man lieber verzichten. Eine wirksame Lösung ist hier ein gut durchdachtes Beschattungssystem.</w:t>
      </w:r>
      <w:r>
        <w:rPr>
          <w:rFonts w:ascii="Times New Roman" w:hAnsi="Times New Roman" w:cs="Times New Roman"/>
          <w:bCs/>
          <w:sz w:val="24"/>
          <w:szCs w:val="24"/>
        </w:rPr>
        <w:t xml:space="preserve">      </w:t>
      </w:r>
      <w:r w:rsidRPr="005A2EE8">
        <w:rPr>
          <w:rFonts w:ascii="Times New Roman" w:hAnsi="Times New Roman" w:cs="Times New Roman"/>
          <w:bCs/>
          <w:sz w:val="24"/>
          <w:szCs w:val="24"/>
        </w:rPr>
        <w:t>+++</w:t>
      </w:r>
    </w:p>
    <w:p w:rsidR="004A0223" w:rsidRPr="005A2EE8" w:rsidRDefault="004A0223" w:rsidP="004A0223">
      <w:pPr>
        <w:spacing w:line="240" w:lineRule="auto"/>
        <w:jc w:val="both"/>
        <w:rPr>
          <w:rFonts w:ascii="Times New Roman" w:hAnsi="Times New Roman" w:cs="Times New Roman"/>
          <w:bCs/>
          <w:sz w:val="24"/>
          <w:szCs w:val="24"/>
        </w:rPr>
      </w:pPr>
      <w:r w:rsidRPr="005A2EE8">
        <w:rPr>
          <w:rFonts w:ascii="Times New Roman" w:hAnsi="Times New Roman" w:cs="Times New Roman"/>
          <w:sz w:val="24"/>
          <w:szCs w:val="24"/>
          <w:u w:val="single"/>
        </w:rPr>
        <w:t>Artikeltext:</w:t>
      </w:r>
      <w:r w:rsidRPr="005A2EE8">
        <w:rPr>
          <w:rFonts w:ascii="Times New Roman" w:hAnsi="Times New Roman" w:cs="Times New Roman"/>
          <w:sz w:val="24"/>
          <w:szCs w:val="24"/>
          <w:u w:val="single"/>
        </w:rPr>
        <w:br/>
      </w:r>
      <w:r w:rsidRPr="005A2EE8">
        <w:rPr>
          <w:rFonts w:ascii="Times New Roman" w:hAnsi="Times New Roman" w:cs="Times New Roman"/>
          <w:bCs/>
          <w:sz w:val="24"/>
          <w:szCs w:val="24"/>
        </w:rPr>
        <w:t>Angenehmes Raumklima für Ihr Zuhause</w:t>
      </w:r>
    </w:p>
    <w:p w:rsidR="004A0223" w:rsidRPr="005A2EE8" w:rsidRDefault="004A0223" w:rsidP="004A0223">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sz w:val="24"/>
          <w:szCs w:val="24"/>
        </w:rPr>
      </w:pPr>
      <w:r w:rsidRPr="005A2EE8">
        <w:rPr>
          <w:rFonts w:ascii="Times New Roman" w:hAnsi="Times New Roman" w:cs="Times New Roman"/>
          <w:sz w:val="24"/>
          <w:szCs w:val="24"/>
        </w:rPr>
        <w:t xml:space="preserve">Ein innenliegender Sonnenschutz dunkelt zwar ab, gewährt der Wärme aber dennoch Einlass, da sie das Fensterbauteil ungehindert passieren kann. Außenliegende Beschattungslösungen sind dahingehend die bessere Wahl. Ein angenehmes Raumklima selbst an heißen Tagen erreicht man zum Beispiel mit Raffstoren vom Fenster- und Haustürenhersteller </w:t>
      </w:r>
      <w:proofErr w:type="spellStart"/>
      <w:r w:rsidRPr="005A2EE8">
        <w:rPr>
          <w:rFonts w:ascii="Times New Roman" w:hAnsi="Times New Roman" w:cs="Times New Roman"/>
          <w:sz w:val="24"/>
          <w:szCs w:val="24"/>
        </w:rPr>
        <w:t>rekord</w:t>
      </w:r>
      <w:proofErr w:type="spellEnd"/>
      <w:r w:rsidRPr="005A2EE8">
        <w:rPr>
          <w:rFonts w:ascii="Times New Roman" w:hAnsi="Times New Roman" w:cs="Times New Roman"/>
          <w:sz w:val="24"/>
          <w:szCs w:val="24"/>
        </w:rPr>
        <w:t xml:space="preserve">. Der milde Lichteinfall lässt sich mit den hochwertigen Lamellen aus witterungsbeständigem Aluminium individuell steuern und um bis zu 75 Prozent reduzieren. Zur Auswahl stehen dafür zwei Modelle: Die Schattenlamelle, die durch die einfache Bogenform die Sonneneinstrahlung abschwächt, und die </w:t>
      </w:r>
      <w:proofErr w:type="spellStart"/>
      <w:r w:rsidRPr="005A2EE8">
        <w:rPr>
          <w:rFonts w:ascii="Times New Roman" w:hAnsi="Times New Roman" w:cs="Times New Roman"/>
          <w:sz w:val="24"/>
          <w:szCs w:val="24"/>
        </w:rPr>
        <w:t>Abdunkelungslamelle</w:t>
      </w:r>
      <w:proofErr w:type="spellEnd"/>
      <w:r w:rsidRPr="005A2EE8">
        <w:rPr>
          <w:rFonts w:ascii="Times New Roman" w:hAnsi="Times New Roman" w:cs="Times New Roman"/>
          <w:sz w:val="24"/>
          <w:szCs w:val="24"/>
        </w:rPr>
        <w:t>, deren Dreibogenform das Sonnenlicht mehrfach bricht und den Raum bei geschlossenen Lamellen fast komplett abdunkeln kann. Positive Nebeneffekte sind der UV-Schutz für Möbel und Fußböden sowie der individuelle Sichtschutz. Dieser schafft auf Knopfdruc</w:t>
      </w:r>
      <w:r>
        <w:rPr>
          <w:rFonts w:ascii="Times New Roman" w:hAnsi="Times New Roman" w:cs="Times New Roman"/>
          <w:sz w:val="24"/>
          <w:szCs w:val="24"/>
        </w:rPr>
        <w:t>k Privatsphäre für die eigenen v</w:t>
      </w:r>
      <w:r w:rsidRPr="005A2EE8">
        <w:rPr>
          <w:rFonts w:ascii="Times New Roman" w:hAnsi="Times New Roman" w:cs="Times New Roman"/>
          <w:sz w:val="24"/>
          <w:szCs w:val="24"/>
        </w:rPr>
        <w:t xml:space="preserve">ier Wände. </w:t>
      </w:r>
    </w:p>
    <w:p w:rsidR="004A0223" w:rsidRPr="005A2EE8" w:rsidRDefault="004A0223" w:rsidP="004A0223">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sz w:val="24"/>
          <w:szCs w:val="24"/>
        </w:rPr>
      </w:pPr>
      <w:r w:rsidRPr="005A2EE8">
        <w:rPr>
          <w:rFonts w:ascii="Times New Roman" w:hAnsi="Times New Roman" w:cs="Times New Roman"/>
          <w:sz w:val="24"/>
          <w:szCs w:val="24"/>
        </w:rPr>
        <w:t>Ideal angepasst und individuell steuerbar</w:t>
      </w:r>
    </w:p>
    <w:p w:rsidR="004A0223" w:rsidRPr="005A2EE8" w:rsidRDefault="004A0223" w:rsidP="004A0223">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sz w:val="24"/>
          <w:szCs w:val="24"/>
        </w:rPr>
      </w:pPr>
      <w:r w:rsidRPr="005A2EE8">
        <w:rPr>
          <w:rFonts w:ascii="Times New Roman" w:hAnsi="Times New Roman" w:cs="Times New Roman"/>
          <w:sz w:val="24"/>
          <w:szCs w:val="24"/>
        </w:rPr>
        <w:t xml:space="preserve">Raffstoren bieten zudem zahlreiche Gestaltungsmöglichkeiten für die Fassade - bei </w:t>
      </w:r>
      <w:proofErr w:type="spellStart"/>
      <w:r w:rsidRPr="005A2EE8">
        <w:rPr>
          <w:rFonts w:ascii="Times New Roman" w:hAnsi="Times New Roman" w:cs="Times New Roman"/>
          <w:sz w:val="24"/>
          <w:szCs w:val="24"/>
        </w:rPr>
        <w:t>rekord</w:t>
      </w:r>
      <w:proofErr w:type="spellEnd"/>
      <w:r w:rsidRPr="005A2EE8">
        <w:rPr>
          <w:rFonts w:ascii="Times New Roman" w:hAnsi="Times New Roman" w:cs="Times New Roman"/>
          <w:sz w:val="24"/>
          <w:szCs w:val="24"/>
        </w:rPr>
        <w:t xml:space="preserve"> sind diese in elf verschiedenen Farbvarianten und diversen RAL-Farbtönen erhältlich. Einer idealen Abstimmung oder einem farblichen Kontrast zur Fassade steht damit nichts im Weg. </w:t>
      </w:r>
    </w:p>
    <w:p w:rsidR="004A0223" w:rsidRPr="005A2EE8" w:rsidRDefault="004A0223" w:rsidP="004A0223">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sz w:val="24"/>
          <w:szCs w:val="24"/>
        </w:rPr>
      </w:pPr>
      <w:r w:rsidRPr="005A2EE8">
        <w:rPr>
          <w:rFonts w:ascii="Times New Roman" w:hAnsi="Times New Roman" w:cs="Times New Roman"/>
          <w:sz w:val="24"/>
          <w:szCs w:val="24"/>
        </w:rPr>
        <w:t>Der Antrieb der Raffstoren erfolgt mit einem Elektro-Motor, der nach Wunsch über eine Fernbedienung oder einen Wandsender gesteuert wird. Mit einem Wind- und Sonnenwächter sowie einer integrierten Zeitschaltuhr mit bis zu 16 festlegbaren Szenarien lässt sich die Bedienung zudem automatisieren und präzisieren. Eingebunden in ein Steuerungssys</w:t>
      </w:r>
      <w:r>
        <w:rPr>
          <w:rFonts w:ascii="Times New Roman" w:hAnsi="Times New Roman" w:cs="Times New Roman"/>
          <w:sz w:val="24"/>
          <w:szCs w:val="24"/>
        </w:rPr>
        <w:t xml:space="preserve">tem für die Haustechnik </w:t>
      </w:r>
      <w:r w:rsidRPr="005A2EE8">
        <w:rPr>
          <w:rFonts w:ascii="Times New Roman" w:hAnsi="Times New Roman" w:cs="Times New Roman"/>
          <w:sz w:val="24"/>
          <w:szCs w:val="24"/>
        </w:rPr>
        <w:t xml:space="preserve">bedient man die Raffstoren sogar einfach und bequem über Laptop, Tablet-PC oder Smartphone. Egal ob Sie direkt vor Ort, im Büro oder im Urlaub sind. Damit der Traum vom Wohnkomfort nicht am Einbau scheitert, bietet </w:t>
      </w:r>
      <w:proofErr w:type="spellStart"/>
      <w:r w:rsidRPr="005A2EE8">
        <w:rPr>
          <w:rFonts w:ascii="Times New Roman" w:hAnsi="Times New Roman" w:cs="Times New Roman"/>
          <w:sz w:val="24"/>
          <w:szCs w:val="24"/>
        </w:rPr>
        <w:t>rekord</w:t>
      </w:r>
      <w:proofErr w:type="spellEnd"/>
      <w:r w:rsidRPr="005A2EE8">
        <w:rPr>
          <w:rFonts w:ascii="Times New Roman" w:hAnsi="Times New Roman" w:cs="Times New Roman"/>
          <w:sz w:val="24"/>
          <w:szCs w:val="24"/>
        </w:rPr>
        <w:t xml:space="preserve"> Einbaulösungen für Putz- und Klinkerfassaden mit einem optional integrierbaren Insektenschutz. Ein Sonnenschutz der Extraklasse. Mehr unter www.rekord.de</w:t>
      </w:r>
      <w:r>
        <w:rPr>
          <w:rFonts w:ascii="Times New Roman" w:hAnsi="Times New Roman" w:cs="Times New Roman"/>
          <w:sz w:val="24"/>
          <w:szCs w:val="24"/>
        </w:rPr>
        <w:t>.</w:t>
      </w:r>
    </w:p>
    <w:p w:rsidR="004A0223" w:rsidRPr="005A2EE8" w:rsidRDefault="004A0223" w:rsidP="004A0223">
      <w:pPr>
        <w:tabs>
          <w:tab w:val="left" w:pos="0"/>
          <w:tab w:val="left" w:pos="708"/>
          <w:tab w:val="left" w:pos="1416"/>
          <w:tab w:val="left" w:pos="2124"/>
        </w:tabs>
        <w:spacing w:line="240" w:lineRule="auto"/>
        <w:jc w:val="both"/>
        <w:rPr>
          <w:rFonts w:ascii="Times New Roman" w:eastAsia="Arial Unicode MS" w:hAnsi="Times New Roman" w:cs="Times New Roman"/>
          <w:color w:val="000000"/>
          <w:sz w:val="24"/>
          <w:szCs w:val="24"/>
        </w:rPr>
      </w:pPr>
      <w:r w:rsidRPr="005A2EE8">
        <w:rPr>
          <w:rFonts w:ascii="Times New Roman" w:eastAsia="Arial Unicode MS" w:hAnsi="Times New Roman" w:cs="Times New Roman"/>
          <w:color w:val="000000"/>
          <w:sz w:val="24"/>
          <w:szCs w:val="24"/>
        </w:rPr>
        <w:t xml:space="preserve"> </w:t>
      </w:r>
      <w:r w:rsidRPr="005A2EE8">
        <w:rPr>
          <w:rFonts w:ascii="Times New Roman" w:eastAsia="Arial Unicode MS" w:hAnsi="Times New Roman" w:cs="Times New Roman"/>
          <w:bCs/>
          <w:color w:val="000000"/>
          <w:sz w:val="24"/>
          <w:szCs w:val="24"/>
        </w:rPr>
        <w:t xml:space="preserve">Über </w:t>
      </w:r>
      <w:proofErr w:type="spellStart"/>
      <w:r w:rsidRPr="005A2EE8">
        <w:rPr>
          <w:rFonts w:ascii="Times New Roman" w:eastAsia="Arial Unicode MS" w:hAnsi="Times New Roman" w:cs="Times New Roman"/>
          <w:bCs/>
          <w:color w:val="000000"/>
          <w:sz w:val="24"/>
          <w:szCs w:val="24"/>
        </w:rPr>
        <w:t>rekord-fenster+türen</w:t>
      </w:r>
      <w:proofErr w:type="spellEnd"/>
      <w:r w:rsidRPr="005A2EE8">
        <w:rPr>
          <w:rFonts w:ascii="Times New Roman" w:eastAsia="Arial Unicode MS" w:hAnsi="Times New Roman" w:cs="Times New Roman"/>
          <w:bCs/>
          <w:color w:val="000000"/>
          <w:sz w:val="24"/>
          <w:szCs w:val="24"/>
        </w:rPr>
        <w:t>:</w:t>
      </w:r>
      <w:r>
        <w:rPr>
          <w:rFonts w:ascii="Times New Roman" w:eastAsia="Arial Unicode MS" w:hAnsi="Times New Roman" w:cs="Times New Roman"/>
          <w:bCs/>
          <w:color w:val="000000"/>
          <w:sz w:val="24"/>
          <w:szCs w:val="24"/>
        </w:rPr>
        <w:tab/>
      </w:r>
      <w:r>
        <w:rPr>
          <w:rFonts w:ascii="Times New Roman" w:eastAsia="Arial Unicode MS" w:hAnsi="Times New Roman" w:cs="Times New Roman"/>
          <w:bCs/>
          <w:color w:val="000000"/>
          <w:sz w:val="24"/>
          <w:szCs w:val="24"/>
        </w:rPr>
        <w:tab/>
      </w:r>
    </w:p>
    <w:p w:rsidR="004A0223" w:rsidRPr="005A2EE8" w:rsidRDefault="004A0223" w:rsidP="004A022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sidRPr="005A2EE8">
        <w:rPr>
          <w:rFonts w:ascii="Times New Roman" w:eastAsia="Arial Unicode MS" w:hAnsi="Times New Roman" w:cs="Times New Roman"/>
          <w:color w:val="000000"/>
          <w:sz w:val="24"/>
          <w:szCs w:val="24"/>
        </w:rPr>
        <w:t>Das inhabergeführte Unternehmen bei Itzehoe fertigt seit über 90 Jahren Fenster und Türen in klassischer H</w:t>
      </w:r>
      <w:r>
        <w:rPr>
          <w:rFonts w:ascii="Times New Roman" w:eastAsia="Arial Unicode MS" w:hAnsi="Times New Roman" w:cs="Times New Roman"/>
          <w:color w:val="000000"/>
          <w:sz w:val="24"/>
          <w:szCs w:val="24"/>
        </w:rPr>
        <w:t>andwerkskunst und beschäftigt ca. 250</w:t>
      </w:r>
      <w:r w:rsidRPr="005A2EE8">
        <w:rPr>
          <w:rFonts w:ascii="Times New Roman" w:eastAsia="Arial Unicode MS" w:hAnsi="Times New Roman" w:cs="Times New Roman"/>
          <w:color w:val="000000"/>
          <w:sz w:val="24"/>
          <w:szCs w:val="24"/>
        </w:rPr>
        <w:t xml:space="preserve"> Mitarbeiter. Zu den Kunden gehören </w:t>
      </w:r>
      <w:r w:rsidRPr="005A2EE8">
        <w:rPr>
          <w:rFonts w:ascii="Times New Roman" w:eastAsia="Arial Unicode MS" w:hAnsi="Times New Roman" w:cs="Times New Roman"/>
          <w:color w:val="000000"/>
          <w:sz w:val="24"/>
          <w:szCs w:val="24"/>
        </w:rPr>
        <w:lastRenderedPageBreak/>
        <w:t xml:space="preserve">Bauherren und </w:t>
      </w:r>
      <w:proofErr w:type="spellStart"/>
      <w:r w:rsidRPr="005A2EE8">
        <w:rPr>
          <w:rFonts w:ascii="Times New Roman" w:eastAsia="Arial Unicode MS" w:hAnsi="Times New Roman" w:cs="Times New Roman"/>
          <w:color w:val="000000"/>
          <w:sz w:val="24"/>
          <w:szCs w:val="24"/>
        </w:rPr>
        <w:t>Renovierer</w:t>
      </w:r>
      <w:proofErr w:type="spellEnd"/>
      <w:r w:rsidRPr="005A2EE8">
        <w:rPr>
          <w:rFonts w:ascii="Times New Roman" w:eastAsia="Arial Unicode MS" w:hAnsi="Times New Roman" w:cs="Times New Roman"/>
          <w:color w:val="000000"/>
          <w:sz w:val="24"/>
          <w:szCs w:val="24"/>
        </w:rPr>
        <w:t xml:space="preserve"> aus dem gesamten Bundesgebiet mit Schwerpunkt in Nord- und Mitteldeutschland, die höchste Material- und Verarbeitungsqualität erwarten. Die Leitidee „</w:t>
      </w:r>
      <w:proofErr w:type="spellStart"/>
      <w:r w:rsidRPr="005A2EE8">
        <w:rPr>
          <w:rFonts w:ascii="Times New Roman" w:eastAsia="Arial Unicode MS" w:hAnsi="Times New Roman" w:cs="Times New Roman"/>
          <w:color w:val="000000"/>
          <w:sz w:val="24"/>
          <w:szCs w:val="24"/>
        </w:rPr>
        <w:t>rekord</w:t>
      </w:r>
      <w:proofErr w:type="spellEnd"/>
      <w:r w:rsidRPr="005A2EE8">
        <w:rPr>
          <w:rFonts w:ascii="Times New Roman" w:eastAsia="Arial Unicode MS" w:hAnsi="Times New Roman" w:cs="Times New Roman"/>
          <w:color w:val="000000"/>
          <w:sz w:val="24"/>
          <w:szCs w:val="24"/>
        </w:rPr>
        <w:t xml:space="preserve"> – Werte für Generationen“ wird von qualifizierten Fachhändlern und Tischlermeistern vor Ort partnerschaftlich getragen und umgesetzt. Mit Innovationen im Bereich Sicherheit, Wärmedämmung und Design sichert die Marke ihren Vorsprung und setzt immer wieder Branchen-Maßstäbe.</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727078">
        <w:rPr>
          <w:rFonts w:ascii="Times New Roman" w:hAnsi="Times New Roman" w:cs="Times New Roman"/>
          <w:sz w:val="24"/>
          <w:szCs w:val="24"/>
        </w:rPr>
        <w:t>Göttinger Straße 84</w:t>
      </w:r>
      <w:r w:rsidR="00727078">
        <w:rPr>
          <w:rFonts w:ascii="Times New Roman" w:hAnsi="Times New Roman" w:cs="Times New Roman"/>
          <w:sz w:val="24"/>
          <w:szCs w:val="24"/>
        </w:rPr>
        <w:br/>
        <w:t>30966 Hemmingen-</w:t>
      </w:r>
      <w:proofErr w:type="spellStart"/>
      <w:r w:rsidR="00727078">
        <w:rPr>
          <w:rFonts w:ascii="Times New Roman" w:hAnsi="Times New Roman" w:cs="Times New Roman"/>
          <w:sz w:val="24"/>
          <w:szCs w:val="24"/>
        </w:rPr>
        <w:t>Arnum</w:t>
      </w:r>
      <w:proofErr w:type="spellEnd"/>
      <w:r w:rsidR="00727078">
        <w:rPr>
          <w:rFonts w:ascii="Times New Roman" w:hAnsi="Times New Roman" w:cs="Times New Roman"/>
          <w:sz w:val="24"/>
          <w:szCs w:val="24"/>
        </w:rPr>
        <w:br/>
        <w:t>Tel.: 0 51 01 / 58 54 30</w:t>
      </w:r>
      <w:r w:rsidR="00727078">
        <w:rPr>
          <w:rFonts w:ascii="Times New Roman" w:hAnsi="Times New Roman" w:cs="Times New Roman"/>
          <w:sz w:val="24"/>
          <w:szCs w:val="24"/>
        </w:rPr>
        <w:br/>
        <w:t xml:space="preserve">E-Mail: </w:t>
      </w:r>
      <w:r w:rsidR="00727078" w:rsidRPr="00727078">
        <w:rPr>
          <w:rFonts w:ascii="Times New Roman" w:hAnsi="Times New Roman" w:cs="Times New Roman"/>
          <w:sz w:val="24"/>
          <w:szCs w:val="24"/>
        </w:rPr>
        <w:t>hemmingen@rekord.de</w:t>
      </w:r>
      <w:r w:rsidR="00727078">
        <w:rPr>
          <w:rFonts w:ascii="Times New Roman" w:hAnsi="Times New Roman" w:cs="Times New Roman"/>
          <w:sz w:val="24"/>
          <w:szCs w:val="24"/>
        </w:rPr>
        <w:br/>
        <w:t>hannover.rekord.de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0223"/>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3045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2017-07-26T10:06:00Z</dcterms:created>
  <dcterms:modified xsi:type="dcterms:W3CDTF">2017-07-26T10:06:00Z</dcterms:modified>
</cp:coreProperties>
</file>