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317" w:rsidRPr="00957867" w:rsidRDefault="00FF7317" w:rsidP="00FF7317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Überschrift: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</w:rPr>
        <w:t>Haustüren selbst planen</w:t>
      </w:r>
    </w:p>
    <w:p w:rsidR="00FF7317" w:rsidRDefault="00FF7317" w:rsidP="00FF7317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Unterüberschrift:</w:t>
      </w:r>
    </w:p>
    <w:p w:rsidR="00FF7317" w:rsidRDefault="00FF7317" w:rsidP="00FF7317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Anlauf:</w:t>
      </w:r>
    </w:p>
    <w:p w:rsidR="00FF7317" w:rsidRPr="00957867" w:rsidRDefault="00FF7317" w:rsidP="00FF7317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Artikeltext: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  <w:snapToGrid w:val="0"/>
        </w:rPr>
        <w:t>Haustüren gibt es heute in einer beeindruckenden Gestaltungsvielfalt. Daher empfiehlt es sich, die eigene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Wunschtür am PC zu planen, denn so lassen sich Form und Farbe der zukünftigen Haustür viel besser mit der Fassade abstimmen. Es kann sogar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ein Foto des eigenen Hauses als Hintergrund verwendet werden.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 xml:space="preserve">Wer diese Vorteile nutzen möchte, kann sich die kostenfreie Software bestellen, oder gleich auf der Internetseite unter </w:t>
      </w:r>
      <w:r w:rsidRPr="003A0700">
        <w:rPr>
          <w:rFonts w:ascii="Times New Roman" w:hAnsi="Times New Roman" w:cs="Times New Roman"/>
          <w:snapToGrid w:val="0"/>
        </w:rPr>
        <w:t>www.rekord.de</w:t>
      </w:r>
      <w:r>
        <w:rPr>
          <w:rFonts w:ascii="Times New Roman" w:hAnsi="Times New Roman" w:cs="Times New Roman"/>
          <w:snapToGrid w:val="0"/>
        </w:rPr>
        <w:t xml:space="preserve"> den Haustürdesigner</w:t>
      </w:r>
      <w:r w:rsidRPr="00957867">
        <w:rPr>
          <w:rFonts w:ascii="Times New Roman" w:hAnsi="Times New Roman" w:cs="Times New Roman"/>
          <w:snapToGrid w:val="0"/>
        </w:rPr>
        <w:t xml:space="preserve"> ausprobieren,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um dann die individuelle Wunschhaustür zu entwerfen.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Und wer dann immer noch nicht die passende Tür gefunden hat, kann seine Wunschtür einfach aufzeichnen und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die Skizze beim regionalen Fachhändler abgeben – der sich dann um die Umsetzung kümmert.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11503B">
        <w:rPr>
          <w:rFonts w:ascii="Times New Roman" w:hAnsi="Times New Roman" w:cs="Times New Roman"/>
          <w:sz w:val="24"/>
          <w:szCs w:val="24"/>
        </w:rPr>
        <w:t>Theodor-Heuss-Ring 56</w:t>
      </w:r>
      <w:r w:rsidR="0011503B">
        <w:rPr>
          <w:rFonts w:ascii="Times New Roman" w:hAnsi="Times New Roman" w:cs="Times New Roman"/>
          <w:sz w:val="24"/>
          <w:szCs w:val="24"/>
        </w:rPr>
        <w:br/>
        <w:t>24113 Kiel</w:t>
      </w:r>
      <w:r w:rsidR="0011503B">
        <w:rPr>
          <w:rFonts w:ascii="Times New Roman" w:hAnsi="Times New Roman" w:cs="Times New Roman"/>
          <w:sz w:val="24"/>
          <w:szCs w:val="24"/>
        </w:rPr>
        <w:br/>
        <w:t>Tel.: 04 31 / 66 11 19 9</w:t>
      </w:r>
      <w:r w:rsidR="0011503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11503B" w:rsidRPr="0011503B">
        <w:rPr>
          <w:rFonts w:ascii="Times New Roman" w:hAnsi="Times New Roman" w:cs="Times New Roman"/>
          <w:sz w:val="24"/>
          <w:szCs w:val="24"/>
        </w:rPr>
        <w:t>kiel@rekord.de</w:t>
      </w:r>
      <w:r w:rsidR="0011503B">
        <w:rPr>
          <w:rFonts w:ascii="Times New Roman" w:hAnsi="Times New Roman" w:cs="Times New Roman"/>
          <w:sz w:val="24"/>
          <w:szCs w:val="24"/>
        </w:rPr>
        <w:tab/>
      </w:r>
      <w:r w:rsidR="0011503B">
        <w:rPr>
          <w:rFonts w:ascii="Times New Roman" w:hAnsi="Times New Roman" w:cs="Times New Roman"/>
          <w:sz w:val="24"/>
          <w:szCs w:val="24"/>
        </w:rPr>
        <w:br/>
        <w:t>kiel.rekord.de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2017-07-26T13:20:00Z</dcterms:created>
  <dcterms:modified xsi:type="dcterms:W3CDTF">2017-07-26T13:20:00Z</dcterms:modified>
</cp:coreProperties>
</file>