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6E89" w:rsidRPr="009B6E89" w:rsidRDefault="009B6E89" w:rsidP="009B6E89">
      <w:pPr>
        <w:tabs>
          <w:tab w:val="left" w:pos="0"/>
        </w:tabs>
        <w:spacing w:line="240" w:lineRule="auto"/>
        <w:jc w:val="both"/>
        <w:rPr>
          <w:bCs/>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9B6E89">
        <w:rPr>
          <w:rFonts w:ascii="Times New Roman" w:hAnsi="Times New Roman" w:cs="Times New Roman"/>
          <w:sz w:val="24"/>
          <w:szCs w:val="24"/>
        </w:rPr>
        <w:t>Design aus eigener Hand</w:t>
      </w:r>
    </w:p>
    <w:p w:rsidR="009B6E89" w:rsidRDefault="009B6E89" w:rsidP="009B6E89">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Die Haustür vom Rahmen bis zum </w:t>
      </w:r>
      <w:proofErr w:type="spellStart"/>
      <w:r>
        <w:rPr>
          <w:rFonts w:ascii="Times New Roman" w:hAnsi="Times New Roman" w:cs="Times New Roman"/>
          <w:sz w:val="24"/>
          <w:szCs w:val="24"/>
        </w:rPr>
        <w:t>Türknauf</w:t>
      </w:r>
      <w:proofErr w:type="spellEnd"/>
      <w:r>
        <w:rPr>
          <w:rFonts w:ascii="Times New Roman" w:hAnsi="Times New Roman" w:cs="Times New Roman"/>
          <w:sz w:val="24"/>
          <w:szCs w:val="24"/>
        </w:rPr>
        <w:t xml:space="preserve"> online selbst gestalten</w:t>
      </w:r>
    </w:p>
    <w:p w:rsidR="009B6E89" w:rsidRDefault="009B6E89" w:rsidP="009B6E89">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bookmarkStart w:id="0" w:name="_GoBack"/>
      <w:bookmarkEnd w:id="0"/>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9B6E89" w:rsidRDefault="009B6E89" w:rsidP="009B6E89">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 xml:space="preserve">Bei der Zusammenstellung der passenden Tür unterstützt </w:t>
      </w:r>
      <w:proofErr w:type="spellStart"/>
      <w:r>
        <w:rPr>
          <w:rStyle w:val="A3"/>
          <w:rFonts w:ascii="Times New Roman" w:hAnsi="Times New Roman" w:cs="Times New Roman"/>
          <w:sz w:val="24"/>
          <w:szCs w:val="24"/>
        </w:rPr>
        <w:t>rekord-fenster+türen</w:t>
      </w:r>
      <w:proofErr w:type="spellEnd"/>
      <w:r>
        <w:rPr>
          <w:rStyle w:val="A3"/>
          <w:rFonts w:ascii="Times New Roman" w:hAnsi="Times New Roman" w:cs="Times New Roman"/>
          <w:sz w:val="24"/>
          <w:szCs w:val="24"/>
        </w:rPr>
        <w:t xml:space="preserve"> Modernisierer und Bauherren mit dem virtuellen und intuitiv bedienbaren Haustürdesigner. Vom Rahmen bis zum </w:t>
      </w:r>
      <w:proofErr w:type="spellStart"/>
      <w:r>
        <w:rPr>
          <w:rStyle w:val="A3"/>
          <w:rFonts w:ascii="Times New Roman" w:hAnsi="Times New Roman" w:cs="Times New Roman"/>
          <w:sz w:val="24"/>
          <w:szCs w:val="24"/>
        </w:rPr>
        <w:t>Türknauf</w:t>
      </w:r>
      <w:proofErr w:type="spellEnd"/>
      <w:r>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 und Kunststoff, die sich mit mehr als 200 RAL-Farben, Lasuren und </w:t>
      </w:r>
      <w:proofErr w:type="spellStart"/>
      <w:r>
        <w:rPr>
          <w:rStyle w:val="A3"/>
          <w:rFonts w:ascii="Times New Roman" w:hAnsi="Times New Roman" w:cs="Times New Roman"/>
          <w:sz w:val="24"/>
          <w:szCs w:val="24"/>
        </w:rPr>
        <w:t>Folierungen</w:t>
      </w:r>
      <w:proofErr w:type="spellEnd"/>
      <w:r>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9B6E89" w:rsidRDefault="009B6E89" w:rsidP="009B6E89">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9B6E89" w:rsidRDefault="009B6E89" w:rsidP="009B6E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B6E89"/>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9B6E89"/>
    <w:rPr>
      <w:rFonts w:ascii="ITC Officina Sans Book" w:hAnsi="ITC Officina Sans Book" w:cs="ITC Officina Sans Book" w:hint="default"/>
      <w:b/>
      <w:bCs/>
      <w:color w:val="000000"/>
      <w:sz w:val="39"/>
      <w:szCs w:val="39"/>
    </w:rPr>
  </w:style>
  <w:style w:type="character" w:customStyle="1" w:styleId="A3">
    <w:name w:val="A3"/>
    <w:rsid w:val="009B6E89"/>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8663">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2017-08-24T08:06:00Z</dcterms:created>
  <dcterms:modified xsi:type="dcterms:W3CDTF">2017-08-24T08:06:00Z</dcterms:modified>
</cp:coreProperties>
</file>