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42F82" w:rsidRDefault="00B42F82" w:rsidP="00B42F82">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Hohe Stabilität ohne Stahlarmierung</w:t>
      </w:r>
    </w:p>
    <w:p w:rsidR="00B42F82" w:rsidRDefault="00B42F82" w:rsidP="00B42F82">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Unterüberschrift:</w:t>
      </w:r>
    </w:p>
    <w:p w:rsidR="00B42F82" w:rsidRDefault="00B42F82" w:rsidP="00B42F8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sz w:val="24"/>
          <w:szCs w:val="24"/>
        </w:rPr>
        <w:t xml:space="preserve">Den stetig steigenden Ansprüchen in der Bauelementebranche steht rekord-fenster+türen mit hochwertigen Rahmenprofilsystemen gut aufgestellt gegenüber. Die wachsenden Kundenanforderungen an Sicherheit, Energieeffizienz und Schallschutz werden durch die Kombination von Hightech-Materialien und qualitätsbewusster Fertigung optimal erfüllt. </w:t>
      </w:r>
    </w:p>
    <w:p w:rsidR="00B42F82" w:rsidRDefault="00B42F82" w:rsidP="00B42F82">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Kunststofffenster quadro! blue</w:t>
      </w:r>
    </w:p>
    <w:p w:rsidR="00B42F82" w:rsidRDefault="00B42F82" w:rsidP="00B42F82">
      <w:pPr>
        <w:spacing w:line="240" w:lineRule="auto"/>
        <w:jc w:val="both"/>
        <w:rPr>
          <w:rFonts w:ascii="Times New Roman" w:hAnsi="Times New Roman" w:cs="Times New Roman"/>
          <w:sz w:val="24"/>
          <w:szCs w:val="24"/>
        </w:rPr>
      </w:pPr>
      <w:r>
        <w:rPr>
          <w:rFonts w:ascii="Times New Roman" w:hAnsi="Times New Roman" w:cs="Times New Roman"/>
          <w:sz w:val="24"/>
          <w:szCs w:val="24"/>
        </w:rPr>
        <w:t>Das Profil quadro! blue mit einer Bautiefe von 86 mm glänzt durch hohe Stabilität – ganz ohne Stahlarmierung. Dadurch sind außergewöhnliche Fensterformen bis zu einer Bauhöhe von 2600 mm möglich, die in Kombination mit den zwei möglichen Profilvarianten Trapez- und Schrägfalz einen größtmöglichen Gestaltungsspielraum bieten.</w:t>
      </w:r>
    </w:p>
    <w:p w:rsidR="00B42F82" w:rsidRDefault="00B42F82" w:rsidP="00B42F8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Ein Uw-Wert von bis zu 0,7 W/m²K (unter Passivhausniveau) zeichnet das quadro! blue besonders im Bereich der Wärmedämmung als Premiumprodukt im Kunststoffangebot von rekord aus. Bereits in der rekord-Standardverglasung wird ein Uw-Wert von 1,2 erreicht. </w:t>
      </w:r>
    </w:p>
    <w:p w:rsidR="00B42F82" w:rsidRDefault="00B42F82" w:rsidP="00B42F82">
      <w:pPr>
        <w:spacing w:line="240" w:lineRule="auto"/>
        <w:jc w:val="both"/>
        <w:rPr>
          <w:rFonts w:ascii="Times New Roman" w:hAnsi="Times New Roman" w:cs="Times New Roman"/>
          <w:sz w:val="24"/>
          <w:szCs w:val="24"/>
        </w:rPr>
      </w:pPr>
      <w:r>
        <w:rPr>
          <w:rFonts w:ascii="Times New Roman" w:hAnsi="Times New Roman" w:cs="Times New Roman"/>
          <w:sz w:val="24"/>
          <w:szCs w:val="24"/>
        </w:rPr>
        <w:t>Kunststofffenster quadro! plus</w:t>
      </w:r>
    </w:p>
    <w:p w:rsidR="00B42F82" w:rsidRDefault="00B42F82" w:rsidP="00B42F82">
      <w:pPr>
        <w:spacing w:line="240" w:lineRule="auto"/>
        <w:jc w:val="both"/>
        <w:rPr>
          <w:rFonts w:ascii="Times New Roman" w:hAnsi="Times New Roman" w:cs="Times New Roman"/>
          <w:sz w:val="24"/>
          <w:szCs w:val="24"/>
        </w:rPr>
      </w:pPr>
      <w:r>
        <w:rPr>
          <w:rFonts w:ascii="Times New Roman" w:hAnsi="Times New Roman" w:cs="Times New Roman"/>
          <w:sz w:val="24"/>
          <w:szCs w:val="24"/>
        </w:rPr>
        <w:t>Auch das bewährte 5-Kammersystem mit einer Bautiefe von 70 mm überzeugt mit Seinen guten Eigenschaften in Form und Technik. Das flächenversetzte quadro! plus bietet Designlösungen für jeden architektonischen Anspruch.  Im Standard wird ein Uw-Wert von 1,3 W/m²K erreicht, der durch entsprechende Zusatzausstattung auf bis zu 0,9 W/m²K reduziert werden kann.</w:t>
      </w:r>
    </w:p>
    <w:p w:rsidR="00B42F82" w:rsidRDefault="00B42F82" w:rsidP="00B42F82">
      <w:pPr>
        <w:spacing w:line="240" w:lineRule="auto"/>
        <w:jc w:val="both"/>
        <w:rPr>
          <w:rFonts w:ascii="Times New Roman" w:hAnsi="Times New Roman" w:cs="Times New Roman"/>
          <w:sz w:val="24"/>
          <w:szCs w:val="24"/>
        </w:rPr>
      </w:pPr>
      <w:r>
        <w:rPr>
          <w:rFonts w:ascii="Times New Roman" w:hAnsi="Times New Roman" w:cs="Times New Roman"/>
          <w:sz w:val="24"/>
          <w:szCs w:val="24"/>
        </w:rPr>
        <w:t>Kunststoffhaustür dura blue</w:t>
      </w:r>
    </w:p>
    <w:p w:rsidR="00B42F82" w:rsidRDefault="00B42F82" w:rsidP="00B42F82">
      <w:pPr>
        <w:spacing w:line="240" w:lineRule="auto"/>
        <w:jc w:val="both"/>
        <w:rPr>
          <w:rFonts w:ascii="Times New Roman" w:hAnsi="Times New Roman" w:cs="Times New Roman"/>
          <w:sz w:val="24"/>
          <w:szCs w:val="24"/>
        </w:rPr>
      </w:pPr>
      <w:r>
        <w:rPr>
          <w:rFonts w:ascii="Times New Roman" w:hAnsi="Times New Roman" w:cs="Times New Roman"/>
          <w:sz w:val="24"/>
          <w:szCs w:val="24"/>
        </w:rPr>
        <w:t>Die Kunststoffhaustür-Baureihe dura blue bietet seit Frühjahr 2011 exklusive Designmodelle in einer optimierten Ausstattung. Die Bautiefe von 86 mm sorgt bei dura blue für eine sehr hohe Stabilität und eine optimale Energieeffizienz. Je nach Ausführung wird ein Dämmwert von bis zu 0,8 W/m²K erreicht. Zudem bietet die im Standard enthaltene rekord Tresorverriegelung (RC3) höchsten Einbruchschutz.</w:t>
      </w:r>
    </w:p>
    <w:p w:rsidR="00B42F82" w:rsidRDefault="00B42F82" w:rsidP="00B42F82">
      <w:pPr>
        <w:spacing w:line="240" w:lineRule="auto"/>
        <w:jc w:val="both"/>
        <w:rPr>
          <w:rFonts w:ascii="Times New Roman" w:hAnsi="Times New Roman" w:cs="Times New Roman"/>
          <w:sz w:val="24"/>
          <w:szCs w:val="24"/>
        </w:rPr>
      </w:pPr>
      <w:r>
        <w:rPr>
          <w:rFonts w:ascii="Times New Roman" w:hAnsi="Times New Roman" w:cs="Times New Roman"/>
          <w:sz w:val="24"/>
          <w:szCs w:val="24"/>
        </w:rPr>
        <w:t>Kunststoffhaustür dura life  und basic life</w:t>
      </w:r>
    </w:p>
    <w:p w:rsidR="00B42F82" w:rsidRDefault="00B42F82" w:rsidP="00B42F82">
      <w:pPr>
        <w:spacing w:line="240" w:lineRule="auto"/>
        <w:jc w:val="both"/>
        <w:rPr>
          <w:rFonts w:ascii="Times New Roman" w:hAnsi="Times New Roman" w:cs="Times New Roman"/>
          <w:sz w:val="24"/>
          <w:szCs w:val="24"/>
        </w:rPr>
      </w:pPr>
      <w:r>
        <w:rPr>
          <w:rFonts w:ascii="Times New Roman" w:hAnsi="Times New Roman" w:cs="Times New Roman"/>
          <w:sz w:val="24"/>
          <w:szCs w:val="24"/>
        </w:rPr>
        <w:t>Das Angebot der bestehenden Kunststoffhaustür-Baureihe dura wurde um 20 attraktive Modelle erweitert und die Sicherheitsverriegelung weiter optimiert. Die Nebeneingangstür basic life rundet das Haustürenprogramm nach unten ab.</w:t>
      </w:r>
    </w:p>
    <w:p w:rsidR="00B42F82" w:rsidRDefault="00B42F82" w:rsidP="00B42F82">
      <w:pPr>
        <w:spacing w:line="240" w:lineRule="auto"/>
        <w:jc w:val="both"/>
        <w:rPr>
          <w:rFonts w:ascii="Times New Roman" w:hAnsi="Times New Roman" w:cs="Times New Roman"/>
          <w:sz w:val="24"/>
          <w:szCs w:val="24"/>
        </w:rPr>
      </w:pPr>
      <w:r>
        <w:rPr>
          <w:rFonts w:ascii="Times New Roman" w:hAnsi="Times New Roman" w:cs="Times New Roman"/>
          <w:sz w:val="24"/>
          <w:szCs w:val="24"/>
        </w:rPr>
        <w:t>Vielfältige Zusatzausstattungen</w:t>
      </w:r>
    </w:p>
    <w:p w:rsidR="00B42F82" w:rsidRDefault="00B42F82" w:rsidP="00B42F82">
      <w:pPr>
        <w:spacing w:line="240" w:lineRule="auto"/>
        <w:jc w:val="both"/>
        <w:rPr>
          <w:rFonts w:ascii="Times New Roman" w:hAnsi="Times New Roman" w:cs="Times New Roman"/>
          <w:sz w:val="24"/>
          <w:szCs w:val="24"/>
        </w:rPr>
      </w:pPr>
      <w:r>
        <w:rPr>
          <w:rFonts w:ascii="Times New Roman" w:hAnsi="Times New Roman" w:cs="Times New Roman"/>
          <w:sz w:val="24"/>
          <w:szCs w:val="24"/>
        </w:rPr>
        <w:t>Im Bereich Sicherheit bietet rekord verschiedene Sicherheitsstufen, die den jeweiligen Gefahrenzonen gerecht werden- bis hin zu RC2 für das Fensterangebot bzw. RC3 bei den Haustüren. Die rekord-typische Vielfalt spiegelt sich auch beim Glasangebot wieder:</w:t>
      </w:r>
      <w:r>
        <w:rPr>
          <w:rFonts w:ascii="Times New Roman" w:hAnsi="Times New Roman" w:cs="Times New Roman"/>
          <w:sz w:val="24"/>
          <w:szCs w:val="24"/>
        </w:rPr>
        <w:br/>
        <w:t xml:space="preserve">Schallschutz (bis Klasse 5), Wärmeschutz (bis Ug-Wert 0,5 W/m²K) als auch Einbruchschutz sind keine Herausforderungen für rekord. </w:t>
      </w:r>
    </w:p>
    <w:p w:rsidR="00B42F82" w:rsidRDefault="00B42F82" w:rsidP="00B42F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Über rekord-fenster+türen:</w:t>
      </w:r>
    </w:p>
    <w:p w:rsidR="00B42F82" w:rsidRDefault="00B42F82" w:rsidP="00B42F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Das inhabergeführte Unternehmen bei Itzehoe fertigt seit über 90 Jahren Fenster und Türen in klassischer Handwerkskunst und beschäftigt ca. 250 Mitarbeiter. Zu den Kunden gehören Bauherren und Renovierer aus dem gesamten Bundesgebiet mit Schwerpunkt in Nord- und Mitteldeutschland, die höchste Material- und Verarbeitungsqualität erwarten. Die Leitidee „rekord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21465 Wentorf</w:t>
      </w:r>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42F82"/>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84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2017-08-24T09:46:00Z</dcterms:created>
  <dcterms:modified xsi:type="dcterms:W3CDTF">2017-08-24T09:46:00Z</dcterms:modified>
</cp:coreProperties>
</file>