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67537" w:rsidRDefault="00767537" w:rsidP="00767537">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Herstellung, Einbau, Service – alles aus einer Hand.</w:t>
      </w:r>
      <w:r>
        <w:rPr>
          <w:rFonts w:ascii="Times New Roman" w:hAnsi="Times New Roman" w:cs="Times New Roman"/>
          <w:sz w:val="24"/>
          <w:szCs w:val="24"/>
        </w:rPr>
        <w:br/>
        <w:t>innovativ • vielfältig • kompetent • zuverlässig</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Fenster und Haustüren von rekord - optisch hochwertig und sicher zugleich!</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Die Firma rekord-fenster+türen in Dägeling bei Itzehoe ist Ihr kompetenter Partner für alle Fragen rund um Energiesparen und Sicherheit für Fenster und Haustüren.</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rPr>
        <w:t>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rPr>
        <w:t>Die geschulten Mitarbeiter in den rekord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Folierungen bieten sowohl für Holz als auch Kunststoff Ausstattungskombinationen für jeden Geschmack.</w:t>
      </w:r>
    </w:p>
    <w:p w:rsidR="00767537" w:rsidRDefault="00767537" w:rsidP="00767537">
      <w:pPr>
        <w:spacing w:line="240" w:lineRule="auto"/>
        <w:jc w:val="both"/>
        <w:rPr>
          <w:rFonts w:ascii="Times New Roman" w:hAnsi="Times New Roman" w:cs="Times New Roman"/>
          <w:sz w:val="24"/>
          <w:szCs w:val="24"/>
        </w:rPr>
      </w:pPr>
      <w:r>
        <w:rPr>
          <w:rFonts w:ascii="Times New Roman" w:hAnsi="Times New Roman" w:cs="Times New Roman"/>
          <w:sz w:val="24"/>
          <w:szCs w:val="24"/>
        </w:rPr>
        <w:t>In der rekord Werksausstellung und weiteren rekord Ausstellungen im norddeutschen Raum erhalten Bauherren und Sanierer neben einem umfassenden Überblick über das rekord Produktsortiment aus Holz und Kunststoff einen Premiumservice mit 4 Garantien für ihre Zufriedenheit.</w:t>
      </w:r>
    </w:p>
    <w:p w:rsidR="00767537" w:rsidRDefault="00767537" w:rsidP="0076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Persönliche Beratung – individuell und auf Ihren Bedarf ausgerichtet</w:t>
      </w:r>
    </w:p>
    <w:p w:rsidR="00767537" w:rsidRDefault="00767537" w:rsidP="0076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Fachgerechtes Aufmaß – Exakt und auf Ihre Anforderungen abgestimmt</w:t>
      </w:r>
    </w:p>
    <w:p w:rsidR="00767537" w:rsidRDefault="00767537" w:rsidP="0076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Qualifizierte Montage – Passgenau und schonend für Ihr Haus</w:t>
      </w:r>
    </w:p>
    <w:p w:rsidR="00767537" w:rsidRDefault="00767537" w:rsidP="0076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Service und Beratung nach dem Einbau – Nachhaltig und zuverlässig</w:t>
      </w:r>
    </w:p>
    <w:p w:rsidR="00767537" w:rsidRDefault="00767537" w:rsidP="00767537">
      <w:pPr>
        <w:autoSpaceDE w:val="0"/>
        <w:autoSpaceDN w:val="0"/>
        <w:adjustRightInd w:val="0"/>
        <w:spacing w:after="0" w:line="240" w:lineRule="auto"/>
        <w:jc w:val="both"/>
        <w:rPr>
          <w:rFonts w:ascii="Times New Roman" w:hAnsi="Times New Roman" w:cs="Times New Roman"/>
          <w:sz w:val="24"/>
          <w:szCs w:val="24"/>
        </w:rPr>
      </w:pPr>
    </w:p>
    <w:p w:rsidR="00767537" w:rsidRDefault="00767537" w:rsidP="007675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Kommen Sie gerne für eine unverbindliche Beratung vorbei!</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67537"/>
    <w:rsid w:val="007C0BE1"/>
    <w:rsid w:val="007F33CA"/>
    <w:rsid w:val="00817C89"/>
    <w:rsid w:val="008338DE"/>
    <w:rsid w:val="00872288"/>
    <w:rsid w:val="00936CB6"/>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294">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21276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2017-08-30T13:15:00Z</dcterms:created>
  <dcterms:modified xsi:type="dcterms:W3CDTF">2017-08-30T13:15:00Z</dcterms:modified>
</cp:coreProperties>
</file>