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F59A8" w:rsidRDefault="000F59A8" w:rsidP="000F59A8">
      <w:pPr>
        <w:autoSpaceDE w:val="0"/>
        <w:autoSpaceDN w:val="0"/>
        <w:adjustRightInd w:val="0"/>
        <w:spacing w:line="240" w:lineRule="auto"/>
        <w:jc w:val="both"/>
        <w:rPr>
          <w:rFonts w:ascii="Times New Roman" w:hAnsi="Times New Roman" w:cs="Times New Roman"/>
          <w:bCs/>
          <w:sz w:val="24"/>
          <w:szCs w:val="24"/>
        </w:rPr>
      </w:pPr>
      <w:bookmarkStart w:id="0" w:name="_GoBack"/>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Beratung und Fenster nach Maß</w:t>
      </w:r>
    </w:p>
    <w:p w:rsidR="000F59A8" w:rsidRDefault="000F59A8" w:rsidP="000F59A8">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Steigende Anforderungen an Fenster und Haustüren verlangen nach individueller Beratung und individuellen Lösungen.</w:t>
      </w:r>
    </w:p>
    <w:p w:rsidR="000F59A8" w:rsidRDefault="000F59A8" w:rsidP="000F59A8">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Der Kauf neuer Fenster und Haustüren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Energiesparens und des Designs optimal informiert und berät. +++</w:t>
      </w:r>
    </w:p>
    <w:p w:rsidR="000F59A8" w:rsidRDefault="000F59A8" w:rsidP="000F59A8">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Individuelle Fenster- und Haustürenberatung</w:t>
      </w:r>
    </w:p>
    <w:p w:rsidR="000F59A8" w:rsidRDefault="000F59A8" w:rsidP="000F59A8">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bietet Bauherren und </w:t>
      </w:r>
      <w:proofErr w:type="spellStart"/>
      <w:r>
        <w:rPr>
          <w:rFonts w:ascii="Times New Roman" w:hAnsi="Times New Roman" w:cs="Times New Roman"/>
          <w:sz w:val="24"/>
          <w:szCs w:val="24"/>
        </w:rPr>
        <w:t>Renovierern</w:t>
      </w:r>
      <w:proofErr w:type="spellEnd"/>
      <w:r>
        <w:rPr>
          <w:rFonts w:ascii="Times New Roman" w:hAnsi="Times New Roman" w:cs="Times New Roman"/>
          <w:sz w:val="24"/>
          <w:szCs w:val="24"/>
        </w:rPr>
        <w:t xml:space="preserve"> eine informative Übersicht über das Produktsortiment, welches Fenster und Haustüren aus Holz und Kunststoff beinhaltet. Zwei große Kundenwünsche sind Gestaltungsvielfalt und Individualität. Das Verkaufsteam b</w:t>
      </w:r>
      <w:r>
        <w:rPr>
          <w:rFonts w:ascii="Times New Roman" w:hAnsi="Times New Roman" w:cs="Times New Roman"/>
          <w:sz w:val="24"/>
          <w:szCs w:val="24"/>
        </w:rPr>
        <w:t>erät die Kunden nicht nur in den</w:t>
      </w:r>
      <w:r>
        <w:rPr>
          <w:rFonts w:ascii="Times New Roman" w:hAnsi="Times New Roman" w:cs="Times New Roman"/>
          <w:sz w:val="24"/>
          <w:szCs w:val="24"/>
        </w:rPr>
        <w:t xml:space="preserve"> Ausstellung</w:t>
      </w:r>
      <w:r>
        <w:rPr>
          <w:rFonts w:ascii="Times New Roman" w:hAnsi="Times New Roman" w:cs="Times New Roman"/>
          <w:sz w:val="24"/>
          <w:szCs w:val="24"/>
        </w:rPr>
        <w:t>en</w:t>
      </w:r>
      <w:r>
        <w:rPr>
          <w:rFonts w:ascii="Times New Roman" w:hAnsi="Times New Roman" w:cs="Times New Roman"/>
          <w:sz w:val="24"/>
          <w:szCs w:val="24"/>
        </w:rPr>
        <w:t xml:space="preserve"> sondern auch direkt vor Ort. Es ist wichtig, dem Kunden die für Ihn optimale Lösung zu finden. Hierbei spielen die persönlichen Bedürfnisse eine sehr wichtige Rolle. Gerade in einer Metropolregion spielt neben den Schwerpunkten Gestaltung und Einbruchschutz das Thema Schallschutz eine große Rolle. Straßenlärm durch die Zufahrts- und Ausfallstraßen aus und nach Kiel sind Belange, die in der Beratung und beim Kauf neuer Elemente mit berücksichtig werden müssen.</w:t>
      </w:r>
    </w:p>
    <w:p w:rsidR="000F59A8" w:rsidRDefault="000F59A8" w:rsidP="000F59A8">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Mehr als nur Fenster und Türen</w:t>
      </w:r>
    </w:p>
    <w:p w:rsidR="000F59A8" w:rsidRDefault="000F59A8" w:rsidP="000F59A8">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Der umfangreiche Beratungsservice wird in der Auftragsabwicklung durch den Premiumservice ergänzt. Dieser beinhaltet insgesamt 4 Garantien: Nach einer kostenfreien Besichtigung vor Ort und der Festlegung des Leistungsangebots wird ein Festpreisangebot erstellt. Darüber hinaus wird garantiert, dass die Ausführung der Arbeiten zum vereinbarten Termin erfolgt, wobei unser Montageteam aus geschulten, festen Fachpersonal besteht. Natürlich hinterlässt das Montageteam nach vollbrachter Handwerkskunst die Wohnung des Kunden gut gereinigt und ohne Arbeitsspuren. </w:t>
      </w:r>
    </w:p>
    <w:bookmarkEnd w:id="0"/>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34C73"/>
    <w:rsid w:val="000F59A8"/>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9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2017-09-04T06:20:00Z</dcterms:created>
  <dcterms:modified xsi:type="dcterms:W3CDTF">2017-09-04T06:20:00Z</dcterms:modified>
</cp:coreProperties>
</file>