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635" w:rsidRPr="00425DC0" w:rsidRDefault="00BC34CF">
      <w:pPr>
        <w:rPr>
          <w:rFonts w:ascii="Arial" w:hAnsi="Arial" w:cs="Arial"/>
        </w:rPr>
      </w:pPr>
      <w:r w:rsidRPr="00425DC0">
        <w:rPr>
          <w:rFonts w:ascii="Arial" w:hAnsi="Arial" w:cs="Arial"/>
          <w:noProof/>
          <w:lang w:eastAsia="de-DE"/>
        </w:rPr>
        <w:drawing>
          <wp:inline distT="0" distB="0" distL="0" distR="0">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4105BF" w:rsidRPr="004105BF" w:rsidRDefault="00765F23" w:rsidP="004105BF">
      <w:pPr>
        <w:autoSpaceDE w:val="0"/>
        <w:autoSpaceDN w:val="0"/>
        <w:adjustRightInd w:val="0"/>
        <w:spacing w:line="240" w:lineRule="auto"/>
        <w:jc w:val="both"/>
        <w:rPr>
          <w:rFonts w:ascii="Times New Roman" w:hAnsi="Times New Roman" w:cs="Times New Roman"/>
          <w:bCs/>
          <w:sz w:val="24"/>
          <w:szCs w:val="24"/>
        </w:rPr>
      </w:pPr>
      <w:r w:rsidRPr="004105BF">
        <w:rPr>
          <w:rFonts w:ascii="Times New Roman" w:hAnsi="Times New Roman" w:cs="Times New Roman"/>
          <w:sz w:val="24"/>
          <w:szCs w:val="24"/>
          <w:u w:val="single"/>
        </w:rPr>
        <w:t>Überschrift</w:t>
      </w:r>
      <w:r w:rsidR="00BC34CF" w:rsidRPr="004105BF">
        <w:rPr>
          <w:rFonts w:ascii="Times New Roman" w:hAnsi="Times New Roman" w:cs="Times New Roman"/>
          <w:sz w:val="24"/>
          <w:szCs w:val="24"/>
          <w:u w:val="single"/>
        </w:rPr>
        <w:t>:</w:t>
      </w:r>
      <w:r w:rsidR="00C531EE" w:rsidRPr="004105BF">
        <w:rPr>
          <w:rFonts w:ascii="Times New Roman" w:hAnsi="Times New Roman" w:cs="Times New Roman"/>
          <w:sz w:val="24"/>
          <w:szCs w:val="24"/>
          <w:u w:val="single"/>
        </w:rPr>
        <w:br/>
      </w:r>
      <w:r w:rsidR="004105BF" w:rsidRPr="004105BF">
        <w:rPr>
          <w:rFonts w:ascii="Times New Roman" w:hAnsi="Times New Roman" w:cs="Times New Roman"/>
          <w:sz w:val="24"/>
          <w:szCs w:val="24"/>
        </w:rPr>
        <w:t>Beratung und Fenster nach Maß</w:t>
      </w:r>
    </w:p>
    <w:p w:rsidR="004105BF" w:rsidRPr="004105BF" w:rsidRDefault="001B20E9" w:rsidP="004105BF">
      <w:pPr>
        <w:spacing w:line="240" w:lineRule="auto"/>
        <w:jc w:val="both"/>
        <w:rPr>
          <w:rFonts w:ascii="Times New Roman" w:hAnsi="Times New Roman" w:cs="Times New Roman"/>
          <w:bCs/>
          <w:sz w:val="24"/>
          <w:szCs w:val="24"/>
        </w:rPr>
      </w:pPr>
      <w:r w:rsidRPr="004105BF">
        <w:rPr>
          <w:rFonts w:ascii="Times New Roman" w:hAnsi="Times New Roman" w:cs="Times New Roman"/>
          <w:sz w:val="24"/>
          <w:szCs w:val="24"/>
          <w:u w:val="single"/>
        </w:rPr>
        <w:t>Unterübe</w:t>
      </w:r>
      <w:r w:rsidR="00BC34CF" w:rsidRPr="004105BF">
        <w:rPr>
          <w:rFonts w:ascii="Times New Roman" w:hAnsi="Times New Roman" w:cs="Times New Roman"/>
          <w:sz w:val="24"/>
          <w:szCs w:val="24"/>
          <w:u w:val="single"/>
        </w:rPr>
        <w:t>r</w:t>
      </w:r>
      <w:r w:rsidR="00765F23" w:rsidRPr="004105BF">
        <w:rPr>
          <w:rFonts w:ascii="Times New Roman" w:hAnsi="Times New Roman" w:cs="Times New Roman"/>
          <w:sz w:val="24"/>
          <w:szCs w:val="24"/>
          <w:u w:val="single"/>
        </w:rPr>
        <w:t>schrift</w:t>
      </w:r>
      <w:r w:rsidR="00BC34CF" w:rsidRPr="004105BF">
        <w:rPr>
          <w:rFonts w:ascii="Times New Roman" w:hAnsi="Times New Roman" w:cs="Times New Roman"/>
          <w:sz w:val="24"/>
          <w:szCs w:val="24"/>
          <w:u w:val="single"/>
        </w:rPr>
        <w:t>:</w:t>
      </w:r>
      <w:r w:rsidR="00C531EE" w:rsidRPr="004105BF">
        <w:rPr>
          <w:rFonts w:ascii="Times New Roman" w:hAnsi="Times New Roman" w:cs="Times New Roman"/>
          <w:sz w:val="24"/>
          <w:szCs w:val="24"/>
          <w:u w:val="single"/>
        </w:rPr>
        <w:br/>
      </w:r>
      <w:r w:rsidR="004105BF" w:rsidRPr="004105BF">
        <w:rPr>
          <w:rFonts w:ascii="Times New Roman" w:hAnsi="Times New Roman" w:cs="Times New Roman"/>
          <w:bCs/>
          <w:sz w:val="24"/>
          <w:szCs w:val="24"/>
        </w:rPr>
        <w:t>Steigende Anforderungen an Fenster und Haustüren verlangen nach individueller Beratung und individuellen Lösungen.</w:t>
      </w:r>
    </w:p>
    <w:p w:rsidR="004105BF" w:rsidRPr="004105BF" w:rsidRDefault="00ED79A4" w:rsidP="004105BF">
      <w:pPr>
        <w:spacing w:line="240" w:lineRule="auto"/>
        <w:jc w:val="both"/>
        <w:rPr>
          <w:rFonts w:ascii="Times New Roman" w:hAnsi="Times New Roman" w:cs="Times New Roman"/>
          <w:bCs/>
          <w:sz w:val="24"/>
          <w:szCs w:val="24"/>
        </w:rPr>
      </w:pPr>
      <w:r w:rsidRPr="004105BF">
        <w:rPr>
          <w:rFonts w:ascii="Times New Roman" w:hAnsi="Times New Roman" w:cs="Times New Roman"/>
          <w:sz w:val="24"/>
          <w:szCs w:val="24"/>
          <w:u w:val="single"/>
        </w:rPr>
        <w:t>Anlauf:</w:t>
      </w:r>
      <w:r w:rsidR="00425DC0" w:rsidRPr="004105BF">
        <w:rPr>
          <w:rFonts w:ascii="Times New Roman" w:hAnsi="Times New Roman" w:cs="Times New Roman"/>
          <w:sz w:val="24"/>
          <w:szCs w:val="24"/>
          <w:u w:val="single"/>
        </w:rPr>
        <w:br/>
      </w:r>
      <w:r w:rsidR="004105BF" w:rsidRPr="004105BF">
        <w:rPr>
          <w:rFonts w:ascii="Times New Roman" w:hAnsi="Times New Roman" w:cs="Times New Roman"/>
          <w:bCs/>
          <w:sz w:val="24"/>
          <w:szCs w:val="24"/>
        </w:rPr>
        <w:t>+++ Der Kauf neuer Fenster und Haustüren muss wohl überlegt sein. Nicht nur die aktuellen Anforderungen der Energieeinsparverordnung (EnEV) müssen berücksichtigt werden, auch der persönliche Stil und das eigene Sicherheitsbedürfnis sollten Beachtung finden. Somit ist bei Neubauvorhaben und Renovierungen ein kompetenter Ansprechpartner notwendig, der in Fragen der Sicherheit, des Energiesparen</w:t>
      </w:r>
      <w:r w:rsidR="00DB5B0B">
        <w:rPr>
          <w:rFonts w:ascii="Times New Roman" w:hAnsi="Times New Roman" w:cs="Times New Roman"/>
          <w:bCs/>
          <w:sz w:val="24"/>
          <w:szCs w:val="24"/>
        </w:rPr>
        <w:t>s</w:t>
      </w:r>
      <w:r w:rsidR="004105BF" w:rsidRPr="004105BF">
        <w:rPr>
          <w:rFonts w:ascii="Times New Roman" w:hAnsi="Times New Roman" w:cs="Times New Roman"/>
          <w:bCs/>
          <w:sz w:val="24"/>
          <w:szCs w:val="24"/>
        </w:rPr>
        <w:t xml:space="preserve"> und des Designs optimal informiert und berät. +++</w:t>
      </w:r>
    </w:p>
    <w:p w:rsidR="004105BF" w:rsidRPr="004105BF" w:rsidRDefault="009C4197" w:rsidP="004105BF">
      <w:pPr>
        <w:spacing w:line="240" w:lineRule="auto"/>
        <w:jc w:val="both"/>
        <w:rPr>
          <w:rFonts w:ascii="Times New Roman" w:hAnsi="Times New Roman" w:cs="Times New Roman"/>
          <w:bCs/>
          <w:sz w:val="24"/>
          <w:szCs w:val="24"/>
        </w:rPr>
      </w:pPr>
      <w:r w:rsidRPr="004105BF">
        <w:rPr>
          <w:rFonts w:ascii="Times New Roman" w:hAnsi="Times New Roman" w:cs="Times New Roman"/>
          <w:sz w:val="24"/>
          <w:szCs w:val="24"/>
          <w:u w:val="single"/>
        </w:rPr>
        <w:t>Artikeltext:</w:t>
      </w:r>
      <w:r w:rsidR="00127EC6" w:rsidRPr="004105BF">
        <w:rPr>
          <w:rFonts w:ascii="Times New Roman" w:hAnsi="Times New Roman" w:cs="Times New Roman"/>
          <w:sz w:val="24"/>
          <w:szCs w:val="24"/>
          <w:u w:val="single"/>
        </w:rPr>
        <w:br/>
      </w:r>
      <w:r w:rsidR="004105BF" w:rsidRPr="004105BF">
        <w:rPr>
          <w:rFonts w:ascii="Times New Roman" w:hAnsi="Times New Roman" w:cs="Times New Roman"/>
          <w:bCs/>
          <w:sz w:val="24"/>
          <w:szCs w:val="24"/>
        </w:rPr>
        <w:t>Individuelle Fenster- und Haustürenberatung</w:t>
      </w:r>
    </w:p>
    <w:p w:rsidR="004105BF" w:rsidRPr="004105BF" w:rsidRDefault="00DB5B0B" w:rsidP="004105BF">
      <w:pPr>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ascii="Times New Roman" w:hAnsi="Times New Roman" w:cs="Times New Roman"/>
          <w:sz w:val="24"/>
          <w:szCs w:val="24"/>
        </w:rPr>
      </w:pPr>
      <w:r>
        <w:rPr>
          <w:rFonts w:ascii="Times New Roman" w:hAnsi="Times New Roman" w:cs="Times New Roman"/>
          <w:sz w:val="24"/>
          <w:szCs w:val="24"/>
        </w:rPr>
        <w:t>Die</w:t>
      </w:r>
      <w:r w:rsidR="004105BF" w:rsidRPr="004105BF">
        <w:rPr>
          <w:rFonts w:ascii="Times New Roman" w:hAnsi="Times New Roman" w:cs="Times New Roman"/>
          <w:sz w:val="24"/>
          <w:szCs w:val="24"/>
        </w:rPr>
        <w:t xml:space="preserve"> Ausstellung </w:t>
      </w:r>
      <w:proofErr w:type="spellStart"/>
      <w:r w:rsidR="00B171ED">
        <w:rPr>
          <w:rFonts w:ascii="Times New Roman" w:hAnsi="Times New Roman" w:cs="Times New Roman"/>
          <w:sz w:val="24"/>
          <w:szCs w:val="24"/>
        </w:rPr>
        <w:t>Lüdeke</w:t>
      </w:r>
      <w:proofErr w:type="spellEnd"/>
      <w:r w:rsidR="00B171ED">
        <w:rPr>
          <w:rFonts w:ascii="Times New Roman" w:hAnsi="Times New Roman" w:cs="Times New Roman"/>
          <w:sz w:val="24"/>
          <w:szCs w:val="24"/>
        </w:rPr>
        <w:t xml:space="preserve"> Fenster und Türen</w:t>
      </w:r>
      <w:r w:rsidR="004105BF" w:rsidRPr="004105BF">
        <w:rPr>
          <w:rFonts w:ascii="Times New Roman" w:hAnsi="Times New Roman" w:cs="Times New Roman"/>
          <w:sz w:val="24"/>
          <w:szCs w:val="24"/>
        </w:rPr>
        <w:t xml:space="preserve"> bietet Bauherren und </w:t>
      </w:r>
      <w:proofErr w:type="spellStart"/>
      <w:r w:rsidR="004105BF" w:rsidRPr="004105BF">
        <w:rPr>
          <w:rFonts w:ascii="Times New Roman" w:hAnsi="Times New Roman" w:cs="Times New Roman"/>
          <w:sz w:val="24"/>
          <w:szCs w:val="24"/>
        </w:rPr>
        <w:t>Renovierern</w:t>
      </w:r>
      <w:proofErr w:type="spellEnd"/>
      <w:r w:rsidR="004105BF" w:rsidRPr="004105BF">
        <w:rPr>
          <w:rFonts w:ascii="Times New Roman" w:hAnsi="Times New Roman" w:cs="Times New Roman"/>
          <w:sz w:val="24"/>
          <w:szCs w:val="24"/>
        </w:rPr>
        <w:t xml:space="preserve"> eine informative Übersicht über das Produktsortiment, welches </w:t>
      </w:r>
      <w:r w:rsidR="00BE777C">
        <w:rPr>
          <w:rFonts w:ascii="Times New Roman" w:hAnsi="Times New Roman" w:cs="Times New Roman"/>
          <w:sz w:val="24"/>
          <w:szCs w:val="24"/>
        </w:rPr>
        <w:t xml:space="preserve">Fenster und Haustüren aus Holz </w:t>
      </w:r>
      <w:bookmarkStart w:id="0" w:name="_GoBack"/>
      <w:bookmarkEnd w:id="0"/>
      <w:r w:rsidR="00B171ED">
        <w:rPr>
          <w:rFonts w:ascii="Times New Roman" w:hAnsi="Times New Roman" w:cs="Times New Roman"/>
          <w:sz w:val="24"/>
          <w:szCs w:val="24"/>
        </w:rPr>
        <w:t xml:space="preserve">und Kunststoff beinhaltet. </w:t>
      </w:r>
      <w:r w:rsidR="004105BF" w:rsidRPr="004105BF">
        <w:rPr>
          <w:rFonts w:ascii="Times New Roman" w:hAnsi="Times New Roman" w:cs="Times New Roman"/>
          <w:sz w:val="24"/>
          <w:szCs w:val="24"/>
        </w:rPr>
        <w:t>Zwei große Kunden</w:t>
      </w:r>
      <w:r w:rsidR="00B171ED">
        <w:rPr>
          <w:rFonts w:ascii="Times New Roman" w:hAnsi="Times New Roman" w:cs="Times New Roman"/>
          <w:sz w:val="24"/>
          <w:szCs w:val="24"/>
        </w:rPr>
        <w:t>wünsche</w:t>
      </w:r>
      <w:r w:rsidR="004105BF" w:rsidRPr="004105BF">
        <w:rPr>
          <w:rFonts w:ascii="Times New Roman" w:hAnsi="Times New Roman" w:cs="Times New Roman"/>
          <w:sz w:val="24"/>
          <w:szCs w:val="24"/>
        </w:rPr>
        <w:t xml:space="preserve"> sind Gestaltungsv</w:t>
      </w:r>
      <w:r w:rsidR="00B171ED">
        <w:rPr>
          <w:rFonts w:ascii="Times New Roman" w:hAnsi="Times New Roman" w:cs="Times New Roman"/>
          <w:sz w:val="24"/>
          <w:szCs w:val="24"/>
        </w:rPr>
        <w:t>ielfalt und Individualität</w:t>
      </w:r>
      <w:r w:rsidR="004105BF" w:rsidRPr="004105BF">
        <w:rPr>
          <w:rFonts w:ascii="Times New Roman" w:hAnsi="Times New Roman" w:cs="Times New Roman"/>
          <w:sz w:val="24"/>
          <w:szCs w:val="24"/>
        </w:rPr>
        <w:t xml:space="preserve">. </w:t>
      </w:r>
      <w:r w:rsidR="00B171ED">
        <w:rPr>
          <w:rFonts w:ascii="Times New Roman" w:hAnsi="Times New Roman" w:cs="Times New Roman"/>
          <w:sz w:val="24"/>
          <w:szCs w:val="24"/>
        </w:rPr>
        <w:t>Das Verkaufsteam berät</w:t>
      </w:r>
      <w:r w:rsidR="004105BF" w:rsidRPr="004105BF">
        <w:rPr>
          <w:rFonts w:ascii="Times New Roman" w:hAnsi="Times New Roman" w:cs="Times New Roman"/>
          <w:sz w:val="24"/>
          <w:szCs w:val="24"/>
        </w:rPr>
        <w:t xml:space="preserve"> die Kunden nicht nur in der Ausstellun</w:t>
      </w:r>
      <w:r w:rsidR="00B171ED">
        <w:rPr>
          <w:rFonts w:ascii="Times New Roman" w:hAnsi="Times New Roman" w:cs="Times New Roman"/>
          <w:sz w:val="24"/>
          <w:szCs w:val="24"/>
        </w:rPr>
        <w:t>g sondern auch direkt vor Ort. E</w:t>
      </w:r>
      <w:r w:rsidR="004105BF" w:rsidRPr="004105BF">
        <w:rPr>
          <w:rFonts w:ascii="Times New Roman" w:hAnsi="Times New Roman" w:cs="Times New Roman"/>
          <w:sz w:val="24"/>
          <w:szCs w:val="24"/>
        </w:rPr>
        <w:t>s</w:t>
      </w:r>
      <w:r w:rsidR="00B171ED">
        <w:rPr>
          <w:rFonts w:ascii="Times New Roman" w:hAnsi="Times New Roman" w:cs="Times New Roman"/>
          <w:sz w:val="24"/>
          <w:szCs w:val="24"/>
        </w:rPr>
        <w:t xml:space="preserve"> ist</w:t>
      </w:r>
      <w:r w:rsidR="004105BF" w:rsidRPr="004105BF">
        <w:rPr>
          <w:rFonts w:ascii="Times New Roman" w:hAnsi="Times New Roman" w:cs="Times New Roman"/>
          <w:sz w:val="24"/>
          <w:szCs w:val="24"/>
        </w:rPr>
        <w:t xml:space="preserve"> wichtig, dem Kunden die für Ihn optimale Lösung zu finden</w:t>
      </w:r>
      <w:r w:rsidR="00B171ED">
        <w:rPr>
          <w:rFonts w:ascii="Times New Roman" w:hAnsi="Times New Roman" w:cs="Times New Roman"/>
          <w:sz w:val="24"/>
          <w:szCs w:val="24"/>
        </w:rPr>
        <w:t xml:space="preserve">. </w:t>
      </w:r>
      <w:r w:rsidR="004105BF" w:rsidRPr="004105BF">
        <w:rPr>
          <w:rFonts w:ascii="Times New Roman" w:hAnsi="Times New Roman" w:cs="Times New Roman"/>
          <w:sz w:val="24"/>
          <w:szCs w:val="24"/>
        </w:rPr>
        <w:t>Hierbei spielen die persönlichen Bedürf</w:t>
      </w:r>
      <w:r w:rsidR="00B171ED">
        <w:rPr>
          <w:rFonts w:ascii="Times New Roman" w:hAnsi="Times New Roman" w:cs="Times New Roman"/>
          <w:sz w:val="24"/>
          <w:szCs w:val="24"/>
        </w:rPr>
        <w:t>nisse eine sehr wichtige Rolle.</w:t>
      </w:r>
      <w:r w:rsidR="004105BF" w:rsidRPr="004105BF">
        <w:rPr>
          <w:rFonts w:ascii="Times New Roman" w:hAnsi="Times New Roman" w:cs="Times New Roman"/>
          <w:sz w:val="24"/>
          <w:szCs w:val="24"/>
        </w:rPr>
        <w:t xml:space="preserve"> Ger</w:t>
      </w:r>
      <w:r w:rsidR="00B171ED">
        <w:rPr>
          <w:rFonts w:ascii="Times New Roman" w:hAnsi="Times New Roman" w:cs="Times New Roman"/>
          <w:sz w:val="24"/>
          <w:szCs w:val="24"/>
        </w:rPr>
        <w:t xml:space="preserve">ade in einer Metropolregion </w:t>
      </w:r>
      <w:r w:rsidR="004105BF" w:rsidRPr="004105BF">
        <w:rPr>
          <w:rFonts w:ascii="Times New Roman" w:hAnsi="Times New Roman" w:cs="Times New Roman"/>
          <w:sz w:val="24"/>
          <w:szCs w:val="24"/>
        </w:rPr>
        <w:t>spielt neben den Schwerpunkten Gestaltung und Einbruchschutz das Thema Schallschutz eine große Rolle. Fluglärm durch den Flughafen Fuhlsbüttel oder Straßenlärm durch die Zufahrts- und Ausfallstraßen aus und nach Hamburg sind Belange, die in der Beratung und beim Kauf neuer Elemente mit berücksichtig werden müssen.</w:t>
      </w:r>
    </w:p>
    <w:p w:rsidR="004105BF" w:rsidRPr="004105BF" w:rsidRDefault="004105BF" w:rsidP="004105BF">
      <w:pPr>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ascii="Times New Roman" w:hAnsi="Times New Roman" w:cs="Times New Roman"/>
          <w:bCs/>
          <w:sz w:val="24"/>
          <w:szCs w:val="24"/>
        </w:rPr>
      </w:pPr>
      <w:r w:rsidRPr="004105BF">
        <w:rPr>
          <w:rFonts w:ascii="Times New Roman" w:hAnsi="Times New Roman" w:cs="Times New Roman"/>
          <w:bCs/>
          <w:sz w:val="24"/>
          <w:szCs w:val="24"/>
        </w:rPr>
        <w:t>Mehr als nur Fenster und Türen</w:t>
      </w:r>
    </w:p>
    <w:p w:rsidR="004105BF" w:rsidRPr="004105BF" w:rsidRDefault="004105BF" w:rsidP="004105BF">
      <w:pPr>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ascii="Times New Roman" w:eastAsia="Arial Unicode MS" w:hAnsi="Times New Roman" w:cs="Times New Roman"/>
          <w:color w:val="000000"/>
          <w:sz w:val="24"/>
          <w:szCs w:val="24"/>
        </w:rPr>
      </w:pPr>
      <w:r w:rsidRPr="004105BF">
        <w:rPr>
          <w:rFonts w:ascii="Times New Roman" w:eastAsia="Arial Unicode MS" w:hAnsi="Times New Roman" w:cs="Times New Roman"/>
          <w:color w:val="000000"/>
          <w:sz w:val="24"/>
          <w:szCs w:val="24"/>
        </w:rPr>
        <w:t>Der umfangreiche Beratungsservice wird in der Auftragsabwicklung durch den Premiumservice ergänzt. Dieser bei</w:t>
      </w:r>
      <w:r w:rsidR="00875ECD">
        <w:rPr>
          <w:rFonts w:ascii="Times New Roman" w:eastAsia="Arial Unicode MS" w:hAnsi="Times New Roman" w:cs="Times New Roman"/>
          <w:color w:val="000000"/>
          <w:sz w:val="24"/>
          <w:szCs w:val="24"/>
        </w:rPr>
        <w:t xml:space="preserve">nhaltet insgesamt 4 Garantien: </w:t>
      </w:r>
      <w:r w:rsidRPr="004105BF">
        <w:rPr>
          <w:rFonts w:ascii="Times New Roman" w:eastAsia="Arial Unicode MS" w:hAnsi="Times New Roman" w:cs="Times New Roman"/>
          <w:color w:val="000000"/>
          <w:sz w:val="24"/>
          <w:szCs w:val="24"/>
        </w:rPr>
        <w:t>Nach einer kostenfreien Besichtigung vor Ort und der Festlegung des Leistungsangebots wir</w:t>
      </w:r>
      <w:r w:rsidR="00B171ED">
        <w:rPr>
          <w:rFonts w:ascii="Times New Roman" w:eastAsia="Arial Unicode MS" w:hAnsi="Times New Roman" w:cs="Times New Roman"/>
          <w:color w:val="000000"/>
          <w:sz w:val="24"/>
          <w:szCs w:val="24"/>
        </w:rPr>
        <w:t>d</w:t>
      </w:r>
      <w:r w:rsidRPr="004105BF">
        <w:rPr>
          <w:rFonts w:ascii="Times New Roman" w:eastAsia="Arial Unicode MS" w:hAnsi="Times New Roman" w:cs="Times New Roman"/>
          <w:color w:val="000000"/>
          <w:sz w:val="24"/>
          <w:szCs w:val="24"/>
        </w:rPr>
        <w:t xml:space="preserve"> ein Festpreisangebot</w:t>
      </w:r>
      <w:r w:rsidR="00B171ED">
        <w:rPr>
          <w:rFonts w:ascii="Times New Roman" w:eastAsia="Arial Unicode MS" w:hAnsi="Times New Roman" w:cs="Times New Roman"/>
          <w:color w:val="000000"/>
          <w:sz w:val="24"/>
          <w:szCs w:val="24"/>
        </w:rPr>
        <w:t xml:space="preserve"> erstellt. </w:t>
      </w:r>
      <w:r w:rsidRPr="004105BF">
        <w:rPr>
          <w:rFonts w:ascii="Times New Roman" w:eastAsia="Arial Unicode MS" w:hAnsi="Times New Roman" w:cs="Times New Roman"/>
          <w:color w:val="000000"/>
          <w:sz w:val="24"/>
          <w:szCs w:val="24"/>
        </w:rPr>
        <w:t>Darüber hinaus</w:t>
      </w:r>
      <w:r w:rsidR="00B171ED">
        <w:rPr>
          <w:rFonts w:ascii="Times New Roman" w:eastAsia="Arial Unicode MS" w:hAnsi="Times New Roman" w:cs="Times New Roman"/>
          <w:color w:val="000000"/>
          <w:sz w:val="24"/>
          <w:szCs w:val="24"/>
        </w:rPr>
        <w:t xml:space="preserve"> wird garantiert, dass</w:t>
      </w:r>
      <w:r w:rsidRPr="004105BF">
        <w:rPr>
          <w:rFonts w:ascii="Times New Roman" w:eastAsia="Arial Unicode MS" w:hAnsi="Times New Roman" w:cs="Times New Roman"/>
          <w:color w:val="000000"/>
          <w:sz w:val="24"/>
          <w:szCs w:val="24"/>
        </w:rPr>
        <w:t xml:space="preserve"> die Ausführung der Arbeiten zum vereinbarten Termin</w:t>
      </w:r>
      <w:r w:rsidR="00C964D6">
        <w:rPr>
          <w:rFonts w:ascii="Times New Roman" w:eastAsia="Arial Unicode MS" w:hAnsi="Times New Roman" w:cs="Times New Roman"/>
          <w:color w:val="000000"/>
          <w:sz w:val="24"/>
          <w:szCs w:val="24"/>
        </w:rPr>
        <w:t xml:space="preserve"> erfolgt</w:t>
      </w:r>
      <w:r w:rsidRPr="004105BF">
        <w:rPr>
          <w:rFonts w:ascii="Times New Roman" w:eastAsia="Arial Unicode MS" w:hAnsi="Times New Roman" w:cs="Times New Roman"/>
          <w:color w:val="000000"/>
          <w:sz w:val="24"/>
          <w:szCs w:val="24"/>
        </w:rPr>
        <w:t xml:space="preserve">, wobei unser Montageteam aus geschulten, festen Fachpersonal besteht. Natürlich hinterlässt das Montageteam nach vollbrachter Handwerkskunst die Wohnung des Kunden gut gereinigt und ohne Arbeitsspuren. </w:t>
      </w:r>
    </w:p>
    <w:p w:rsidR="004105BF" w:rsidRPr="004105BF" w:rsidRDefault="004105BF" w:rsidP="004105BF">
      <w:pPr>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ascii="Times New Roman" w:eastAsia="Arial Unicode MS" w:hAnsi="Times New Roman" w:cs="Times New Roman"/>
          <w:color w:val="000000"/>
          <w:sz w:val="24"/>
          <w:szCs w:val="24"/>
        </w:rPr>
      </w:pPr>
      <w:r w:rsidRPr="004105BF">
        <w:rPr>
          <w:rFonts w:ascii="Times New Roman" w:eastAsia="Arial Unicode MS" w:hAnsi="Times New Roman" w:cs="Times New Roman"/>
          <w:color w:val="000000"/>
          <w:sz w:val="24"/>
          <w:szCs w:val="24"/>
        </w:rPr>
        <w:t xml:space="preserve">Wer sich selbst von der Gestaltungsvielfalt, den hochwertigen Produkten und den besonderen Serviceangeboten überzeugen möchte, besucht das Beratungsteam </w:t>
      </w:r>
      <w:r w:rsidR="00B171ED">
        <w:rPr>
          <w:rFonts w:ascii="Times New Roman" w:eastAsia="Arial Unicode MS" w:hAnsi="Times New Roman" w:cs="Times New Roman"/>
          <w:color w:val="000000"/>
          <w:sz w:val="24"/>
          <w:szCs w:val="24"/>
        </w:rPr>
        <w:t xml:space="preserve">bei </w:t>
      </w:r>
      <w:proofErr w:type="spellStart"/>
      <w:r w:rsidR="00B171ED">
        <w:rPr>
          <w:rFonts w:ascii="Times New Roman" w:eastAsia="Arial Unicode MS" w:hAnsi="Times New Roman" w:cs="Times New Roman"/>
          <w:color w:val="000000"/>
          <w:sz w:val="24"/>
          <w:szCs w:val="24"/>
        </w:rPr>
        <w:t>Lüdeke</w:t>
      </w:r>
      <w:proofErr w:type="spellEnd"/>
      <w:r w:rsidR="00B171ED">
        <w:rPr>
          <w:rFonts w:ascii="Times New Roman" w:eastAsia="Arial Unicode MS" w:hAnsi="Times New Roman" w:cs="Times New Roman"/>
          <w:color w:val="000000"/>
          <w:sz w:val="24"/>
          <w:szCs w:val="24"/>
        </w:rPr>
        <w:t xml:space="preserve"> Fenster und Türen</w:t>
      </w:r>
      <w:r w:rsidR="00D86BD0">
        <w:rPr>
          <w:rFonts w:ascii="Times New Roman" w:eastAsia="Arial Unicode MS" w:hAnsi="Times New Roman" w:cs="Times New Roman"/>
          <w:color w:val="000000"/>
          <w:sz w:val="24"/>
          <w:szCs w:val="24"/>
        </w:rPr>
        <w:t xml:space="preserve"> Ausstellung</w:t>
      </w:r>
      <w:r w:rsidR="00B171ED">
        <w:rPr>
          <w:rFonts w:ascii="Times New Roman" w:eastAsia="Arial Unicode MS" w:hAnsi="Times New Roman" w:cs="Times New Roman"/>
          <w:bCs/>
          <w:color w:val="000000"/>
          <w:sz w:val="24"/>
          <w:szCs w:val="24"/>
        </w:rPr>
        <w:t>, Bramfelder Chaussee 272</w:t>
      </w:r>
      <w:r w:rsidRPr="004105BF">
        <w:rPr>
          <w:rFonts w:ascii="Times New Roman" w:eastAsia="Arial Unicode MS" w:hAnsi="Times New Roman" w:cs="Times New Roman"/>
          <w:bCs/>
          <w:color w:val="000000"/>
          <w:sz w:val="24"/>
          <w:szCs w:val="24"/>
        </w:rPr>
        <w:t>,</w:t>
      </w:r>
      <w:r w:rsidR="00B171ED">
        <w:rPr>
          <w:rFonts w:ascii="Times New Roman" w:eastAsia="Arial Unicode MS" w:hAnsi="Times New Roman" w:cs="Times New Roman"/>
          <w:bCs/>
          <w:color w:val="000000"/>
          <w:sz w:val="24"/>
          <w:szCs w:val="24"/>
        </w:rPr>
        <w:t xml:space="preserve"> 22177 </w:t>
      </w:r>
      <w:r w:rsidR="00C964D6">
        <w:rPr>
          <w:rFonts w:ascii="Times New Roman" w:eastAsia="Arial Unicode MS" w:hAnsi="Times New Roman" w:cs="Times New Roman"/>
          <w:bCs/>
          <w:color w:val="000000"/>
          <w:sz w:val="24"/>
          <w:szCs w:val="24"/>
        </w:rPr>
        <w:t>Hamburg,</w:t>
      </w:r>
      <w:r w:rsidR="00875ECD">
        <w:rPr>
          <w:rFonts w:ascii="Times New Roman" w:eastAsia="Arial Unicode MS" w:hAnsi="Times New Roman" w:cs="Times New Roman"/>
          <w:bCs/>
          <w:color w:val="000000"/>
          <w:sz w:val="24"/>
          <w:szCs w:val="24"/>
        </w:rPr>
        <w:t xml:space="preserve"> Öffnungszeiten: Mo – Fr. 09.</w:t>
      </w:r>
      <w:r w:rsidRPr="004105BF">
        <w:rPr>
          <w:rFonts w:ascii="Times New Roman" w:eastAsia="Arial Unicode MS" w:hAnsi="Times New Roman" w:cs="Times New Roman"/>
          <w:bCs/>
          <w:color w:val="000000"/>
          <w:sz w:val="24"/>
          <w:szCs w:val="24"/>
        </w:rPr>
        <w:t>00</w:t>
      </w:r>
      <w:r w:rsidR="00875ECD">
        <w:rPr>
          <w:rFonts w:ascii="Times New Roman" w:eastAsia="Arial Unicode MS" w:hAnsi="Times New Roman" w:cs="Times New Roman"/>
          <w:bCs/>
          <w:color w:val="000000"/>
          <w:sz w:val="24"/>
          <w:szCs w:val="24"/>
        </w:rPr>
        <w:t xml:space="preserve"> – 18.00 Uhr, Sa. 10.</w:t>
      </w:r>
      <w:r w:rsidRPr="004105BF">
        <w:rPr>
          <w:rFonts w:ascii="Times New Roman" w:eastAsia="Arial Unicode MS" w:hAnsi="Times New Roman" w:cs="Times New Roman"/>
          <w:bCs/>
          <w:color w:val="000000"/>
          <w:sz w:val="24"/>
          <w:szCs w:val="24"/>
        </w:rPr>
        <w:t>00</w:t>
      </w:r>
      <w:r w:rsidR="00875ECD">
        <w:rPr>
          <w:rFonts w:ascii="Times New Roman" w:eastAsia="Arial Unicode MS" w:hAnsi="Times New Roman" w:cs="Times New Roman"/>
          <w:bCs/>
          <w:color w:val="000000"/>
          <w:sz w:val="24"/>
          <w:szCs w:val="24"/>
        </w:rPr>
        <w:t xml:space="preserve"> – 13.00 Uhr, Tel.: 0 40 / 30 70 18 99 0, </w:t>
      </w:r>
      <w:r w:rsidR="00875ECD" w:rsidRPr="00875ECD">
        <w:rPr>
          <w:rFonts w:ascii="Times New Roman" w:eastAsia="Arial Unicode MS" w:hAnsi="Times New Roman" w:cs="Times New Roman"/>
          <w:bCs/>
          <w:color w:val="000000"/>
          <w:sz w:val="24"/>
          <w:szCs w:val="24"/>
        </w:rPr>
        <w:t>luedeke@rekord.de</w:t>
      </w:r>
      <w:r w:rsidR="00875ECD">
        <w:rPr>
          <w:rFonts w:ascii="Times New Roman" w:eastAsia="Arial Unicode MS" w:hAnsi="Times New Roman" w:cs="Times New Roman"/>
          <w:bCs/>
          <w:color w:val="000000"/>
          <w:sz w:val="24"/>
          <w:szCs w:val="24"/>
        </w:rPr>
        <w:t xml:space="preserve">, </w:t>
      </w:r>
      <w:r w:rsidR="00643126">
        <w:rPr>
          <w:rFonts w:ascii="Times New Roman" w:eastAsia="Arial Unicode MS" w:hAnsi="Times New Roman" w:cs="Times New Roman"/>
          <w:bCs/>
          <w:color w:val="000000"/>
          <w:sz w:val="24"/>
          <w:szCs w:val="24"/>
        </w:rPr>
        <w:t>hamburg-ost</w:t>
      </w:r>
      <w:r w:rsidR="00875ECD">
        <w:rPr>
          <w:rFonts w:ascii="Times New Roman" w:eastAsia="Arial Unicode MS" w:hAnsi="Times New Roman" w:cs="Times New Roman"/>
          <w:bCs/>
          <w:color w:val="000000"/>
          <w:sz w:val="24"/>
          <w:szCs w:val="24"/>
        </w:rPr>
        <w:t>.rekord.de.</w:t>
      </w:r>
    </w:p>
    <w:p w:rsidR="00593B41" w:rsidRDefault="004A1F4C" w:rsidP="00593B41">
      <w:pPr>
        <w:spacing w:line="240" w:lineRule="auto"/>
        <w:rPr>
          <w:rFonts w:ascii="Times New Roman" w:hAnsi="Times New Roman" w:cs="Times New Roman"/>
          <w:sz w:val="24"/>
          <w:szCs w:val="24"/>
          <w:u w:val="single"/>
        </w:rPr>
      </w:pPr>
      <w:r w:rsidRPr="004105BF">
        <w:rPr>
          <w:rFonts w:ascii="Times New Roman" w:hAnsi="Times New Roman" w:cs="Times New Roman"/>
          <w:sz w:val="24"/>
          <w:szCs w:val="24"/>
          <w:u w:val="single"/>
        </w:rPr>
        <w:t>Anschrift:</w:t>
      </w:r>
      <w:r w:rsidR="00593B41">
        <w:rPr>
          <w:rFonts w:ascii="Times New Roman" w:hAnsi="Times New Roman" w:cs="Times New Roman"/>
          <w:sz w:val="24"/>
          <w:szCs w:val="24"/>
          <w:u w:val="single"/>
        </w:rPr>
        <w:br/>
      </w:r>
      <w:proofErr w:type="spellStart"/>
      <w:r w:rsidR="00593B41">
        <w:rPr>
          <w:rFonts w:ascii="Times New Roman" w:hAnsi="Times New Roman" w:cs="Times New Roman"/>
          <w:sz w:val="24"/>
          <w:szCs w:val="24"/>
        </w:rPr>
        <w:t>Lüdeke</w:t>
      </w:r>
      <w:proofErr w:type="spellEnd"/>
      <w:r w:rsidR="00593B41">
        <w:rPr>
          <w:rFonts w:ascii="Times New Roman" w:hAnsi="Times New Roman" w:cs="Times New Roman"/>
          <w:sz w:val="24"/>
          <w:szCs w:val="24"/>
        </w:rPr>
        <w:t xml:space="preserve"> Fenster und Türen GmbH</w:t>
      </w:r>
      <w:r w:rsidR="00593B41">
        <w:rPr>
          <w:rFonts w:ascii="Times New Roman" w:hAnsi="Times New Roman" w:cs="Times New Roman"/>
          <w:sz w:val="24"/>
          <w:szCs w:val="24"/>
        </w:rPr>
        <w:br/>
        <w:t>Bramfelder Chaussee 272</w:t>
      </w:r>
      <w:r w:rsidR="00593B41">
        <w:rPr>
          <w:rFonts w:ascii="Times New Roman" w:hAnsi="Times New Roman" w:cs="Times New Roman"/>
          <w:sz w:val="24"/>
          <w:szCs w:val="24"/>
        </w:rPr>
        <w:br/>
        <w:t>22177 Hamburg</w:t>
      </w:r>
      <w:r w:rsidR="00593B41">
        <w:rPr>
          <w:rFonts w:ascii="Times New Roman" w:hAnsi="Times New Roman" w:cs="Times New Roman"/>
          <w:sz w:val="24"/>
          <w:szCs w:val="24"/>
        </w:rPr>
        <w:br/>
        <w:t>Tel.: 0 40 / 30 70 18 99 0</w:t>
      </w:r>
      <w:r w:rsidR="00593B41">
        <w:rPr>
          <w:rFonts w:ascii="Times New Roman" w:hAnsi="Times New Roman" w:cs="Times New Roman"/>
          <w:sz w:val="24"/>
          <w:szCs w:val="24"/>
        </w:rPr>
        <w:br/>
        <w:t>E-Mail: luedeke@rekord.de</w:t>
      </w:r>
      <w:r w:rsidR="00593B41">
        <w:rPr>
          <w:rFonts w:ascii="Times New Roman" w:hAnsi="Times New Roman" w:cs="Times New Roman"/>
          <w:sz w:val="24"/>
          <w:szCs w:val="24"/>
        </w:rPr>
        <w:br/>
      </w:r>
      <w:r w:rsidR="00346307">
        <w:rPr>
          <w:rFonts w:ascii="Times New Roman" w:hAnsi="Times New Roman" w:cs="Times New Roman"/>
          <w:sz w:val="24"/>
          <w:szCs w:val="24"/>
        </w:rPr>
        <w:t>hamburg-ost</w:t>
      </w:r>
      <w:r w:rsidR="00593B41">
        <w:rPr>
          <w:rFonts w:ascii="Times New Roman" w:hAnsi="Times New Roman" w:cs="Times New Roman"/>
          <w:sz w:val="24"/>
          <w:szCs w:val="24"/>
        </w:rPr>
        <w:t>.rekord.de</w:t>
      </w:r>
    </w:p>
    <w:p w:rsidR="009C4197" w:rsidRPr="00593B41" w:rsidRDefault="00593B41" w:rsidP="00593B41">
      <w:pPr>
        <w:spacing w:line="240" w:lineRule="auto"/>
        <w:rPr>
          <w:rFonts w:ascii="Times New Roman" w:hAnsi="Times New Roman" w:cs="Times New Roman"/>
          <w:sz w:val="24"/>
          <w:szCs w:val="24"/>
          <w:u w:val="single"/>
        </w:rPr>
      </w:pPr>
      <w:r>
        <w:rPr>
          <w:rFonts w:ascii="Times New Roman" w:hAnsi="Times New Roman" w:cs="Times New Roman"/>
          <w:sz w:val="24"/>
          <w:szCs w:val="24"/>
        </w:rPr>
        <w:lastRenderedPageBreak/>
        <w:t>Öffnungszeiten:</w:t>
      </w:r>
      <w:r>
        <w:rPr>
          <w:rFonts w:ascii="Times New Roman" w:hAnsi="Times New Roman" w:cs="Times New Roman"/>
          <w:sz w:val="24"/>
          <w:szCs w:val="24"/>
        </w:rPr>
        <w:br/>
        <w:t>Mo. – Fr. 09.00 – 18.00 Uhr</w:t>
      </w:r>
      <w:r>
        <w:rPr>
          <w:rFonts w:ascii="Times New Roman" w:hAnsi="Times New Roman" w:cs="Times New Roman"/>
          <w:sz w:val="24"/>
          <w:szCs w:val="24"/>
        </w:rPr>
        <w:br/>
        <w:t>Sa. 10.00 – 13.00 Uhr</w:t>
      </w:r>
    </w:p>
    <w:p w:rsidR="00BC34CF" w:rsidRPr="004105BF" w:rsidRDefault="00BC34CF" w:rsidP="004105BF">
      <w:pPr>
        <w:spacing w:line="240" w:lineRule="auto"/>
        <w:jc w:val="both"/>
        <w:rPr>
          <w:rFonts w:ascii="Times New Roman" w:hAnsi="Times New Roman" w:cs="Times New Roman"/>
          <w:sz w:val="24"/>
          <w:szCs w:val="24"/>
        </w:rPr>
      </w:pPr>
    </w:p>
    <w:sectPr w:rsidR="00BC34CF" w:rsidRPr="004105B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2"/>
  </w:compat>
  <w:rsids>
    <w:rsidRoot w:val="00BC34CF"/>
    <w:rsid w:val="00127EC6"/>
    <w:rsid w:val="001B20E9"/>
    <w:rsid w:val="00240032"/>
    <w:rsid w:val="0024029F"/>
    <w:rsid w:val="00263433"/>
    <w:rsid w:val="00286635"/>
    <w:rsid w:val="00312EFC"/>
    <w:rsid w:val="003374D9"/>
    <w:rsid w:val="00346307"/>
    <w:rsid w:val="003732A0"/>
    <w:rsid w:val="003A1193"/>
    <w:rsid w:val="004105BF"/>
    <w:rsid w:val="00425DC0"/>
    <w:rsid w:val="004263B4"/>
    <w:rsid w:val="00467FF1"/>
    <w:rsid w:val="004A1F4C"/>
    <w:rsid w:val="004A5E0D"/>
    <w:rsid w:val="0056623D"/>
    <w:rsid w:val="00593B41"/>
    <w:rsid w:val="00643126"/>
    <w:rsid w:val="00765F23"/>
    <w:rsid w:val="00817C89"/>
    <w:rsid w:val="008338DE"/>
    <w:rsid w:val="00875ECD"/>
    <w:rsid w:val="009628A0"/>
    <w:rsid w:val="00963D86"/>
    <w:rsid w:val="00965629"/>
    <w:rsid w:val="009B3CFC"/>
    <w:rsid w:val="009C4197"/>
    <w:rsid w:val="00A11513"/>
    <w:rsid w:val="00AD5592"/>
    <w:rsid w:val="00B171ED"/>
    <w:rsid w:val="00BC34CF"/>
    <w:rsid w:val="00BE777C"/>
    <w:rsid w:val="00C531EE"/>
    <w:rsid w:val="00C964D6"/>
    <w:rsid w:val="00CE695B"/>
    <w:rsid w:val="00CF1AC7"/>
    <w:rsid w:val="00D30E31"/>
    <w:rsid w:val="00D86BD0"/>
    <w:rsid w:val="00DB5B0B"/>
    <w:rsid w:val="00DC7FC2"/>
    <w:rsid w:val="00DE5018"/>
    <w:rsid w:val="00E07987"/>
    <w:rsid w:val="00E45AF5"/>
    <w:rsid w:val="00ED79A4"/>
    <w:rsid w:val="00EF19AB"/>
    <w:rsid w:val="00F044FB"/>
    <w:rsid w:val="00F3543A"/>
    <w:rsid w:val="00F648F1"/>
    <w:rsid w:val="00F659FE"/>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86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2344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33</cp:revision>
  <dcterms:created xsi:type="dcterms:W3CDTF">2016-01-08T10:21:00Z</dcterms:created>
  <dcterms:modified xsi:type="dcterms:W3CDTF">2016-10-10T13:17:00Z</dcterms:modified>
</cp:coreProperties>
</file>