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354B" w:rsidRDefault="0041354B" w:rsidP="0041354B">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Bauen und Mode</w:t>
      </w:r>
      <w:r>
        <w:rPr>
          <w:rFonts w:ascii="Times New Roman" w:hAnsi="Times New Roman" w:cs="Times New Roman"/>
          <w:sz w:val="24"/>
          <w:szCs w:val="24"/>
        </w:rPr>
        <w:t>rnisieren für alle Generationen</w:t>
      </w:r>
    </w:p>
    <w:p w:rsidR="0041354B" w:rsidRDefault="0041354B" w:rsidP="0041354B">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Unterüberschrift:</w:t>
      </w:r>
      <w:r w:rsidRPr="00464DF9">
        <w:rPr>
          <w:rFonts w:ascii="Times New Roman" w:hAnsi="Times New Roman" w:cs="Times New Roman"/>
          <w:sz w:val="24"/>
          <w:szCs w:val="24"/>
        </w:rPr>
        <w:br/>
        <w:t>Barrierefreie Fenster und Türen sorgen für ein komfortables Wohnumfeld</w:t>
      </w:r>
    </w:p>
    <w:p w:rsidR="0041354B" w:rsidRDefault="0041354B" w:rsidP="0041354B">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41354B" w:rsidRPr="00464DF9" w:rsidRDefault="0041354B" w:rsidP="0041354B">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Pr>
          <w:rFonts w:ascii="Times New Roman" w:hAnsi="Times New Roman" w:cs="Times New Roman"/>
          <w:sz w:val="24"/>
          <w:szCs w:val="24"/>
        </w:rPr>
        <w:t xml:space="preserve">cher Zusatzkomfort. </w:t>
      </w:r>
      <w:r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Pr>
          <w:rFonts w:ascii="Times New Roman" w:hAnsi="Times New Roman" w:cs="Times New Roman"/>
          <w:sz w:val="24"/>
          <w:szCs w:val="24"/>
        </w:rPr>
        <w:t xml:space="preserve">. </w:t>
      </w:r>
      <w:r w:rsidRPr="00464DF9">
        <w:rPr>
          <w:rFonts w:ascii="Times New Roman" w:hAnsi="Times New Roman" w:cs="Times New Roman"/>
          <w:sz w:val="24"/>
          <w:szCs w:val="24"/>
        </w:rPr>
        <w:t>Wichtig ist bei modernen Fenstern und Türen eine einfache und leichte Bedienbarkeit, eine Maxime, die von den renommierten deutschen Herstelle</w:t>
      </w:r>
      <w:r>
        <w:rPr>
          <w:rFonts w:ascii="Times New Roman" w:hAnsi="Times New Roman" w:cs="Times New Roman"/>
          <w:sz w:val="24"/>
          <w:szCs w:val="24"/>
        </w:rPr>
        <w:t>rn mit Nachdruck verfolgt wird.</w:t>
      </w:r>
    </w:p>
    <w:p w:rsidR="0041354B" w:rsidRPr="00464DF9" w:rsidRDefault="0041354B" w:rsidP="0041354B">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41354B" w:rsidRPr="00464DF9" w:rsidRDefault="0041354B" w:rsidP="0041354B">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41354B" w:rsidRPr="00464DF9" w:rsidRDefault="0041354B" w:rsidP="0041354B">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Ein unüberwindbares Hindernis zum Beispiel für Rollstuhlfahrer oder </w:t>
      </w:r>
      <w:proofErr w:type="spellStart"/>
      <w:r w:rsidRPr="00464DF9">
        <w:rPr>
          <w:rFonts w:ascii="Times New Roman" w:hAnsi="Times New Roman" w:cs="Times New Roman"/>
          <w:sz w:val="24"/>
          <w:szCs w:val="24"/>
        </w:rPr>
        <w:t>Rollatorbenutzer</w:t>
      </w:r>
      <w:proofErr w:type="spellEnd"/>
      <w:r w:rsidRPr="00464DF9">
        <w:rPr>
          <w:rFonts w:ascii="Times New Roman" w:hAnsi="Times New Roman" w:cs="Times New Roman"/>
          <w:sz w:val="24"/>
          <w:szCs w:val="24"/>
        </w:rPr>
        <w:t xml:space="preserve">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41354B" w:rsidRPr="00464DF9" w:rsidRDefault="0041354B" w:rsidP="0041354B">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41354B" w:rsidRDefault="0041354B" w:rsidP="0041354B">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w:t>
      </w:r>
      <w:proofErr w:type="spellStart"/>
      <w:r w:rsidRPr="00464DF9">
        <w:rPr>
          <w:rFonts w:ascii="Times New Roman" w:eastAsia="Times New Roman" w:hAnsi="Times New Roman" w:cs="Times New Roman"/>
          <w:sz w:val="24"/>
          <w:szCs w:val="24"/>
          <w:lang w:eastAsia="de-DE"/>
        </w:rPr>
        <w:t>ventilatorischen</w:t>
      </w:r>
      <w:proofErr w:type="spellEnd"/>
      <w:r w:rsidRPr="00464DF9">
        <w:rPr>
          <w:rFonts w:ascii="Times New Roman" w:eastAsia="Times New Roman" w:hAnsi="Times New Roman" w:cs="Times New Roman"/>
          <w:sz w:val="24"/>
          <w:szCs w:val="24"/>
          <w:lang w:eastAsia="de-DE"/>
        </w:rPr>
        <w:t xml:space="preserve">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41354B" w:rsidRDefault="0041354B" w:rsidP="0041354B">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41354B" w:rsidRPr="00C07115" w:rsidRDefault="0041354B" w:rsidP="0041354B">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w:t>
      </w:r>
      <w:proofErr w:type="spellStart"/>
      <w:r w:rsidRPr="00C07115">
        <w:rPr>
          <w:rFonts w:ascii="Times New Roman" w:hAnsi="Times New Roman" w:cs="Times New Roman"/>
          <w:sz w:val="24"/>
          <w:szCs w:val="24"/>
        </w:rPr>
        <w:t>barrierearme</w:t>
      </w:r>
      <w:proofErr w:type="spellEnd"/>
      <w:r w:rsidRPr="00C07115">
        <w:rPr>
          <w:rFonts w:ascii="Times New Roman" w:hAnsi="Times New Roman" w:cs="Times New Roman"/>
          <w:sz w:val="24"/>
          <w:szCs w:val="24"/>
        </w:rPr>
        <w:t xml:space="preserv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1354B"/>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2017-07-25T12:19:00Z</dcterms:created>
  <dcterms:modified xsi:type="dcterms:W3CDTF">2017-07-25T12:19:00Z</dcterms:modified>
</cp:coreProperties>
</file>