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40F07" w:rsidRPr="005A2EE8" w:rsidRDefault="00F40F07" w:rsidP="00F40F07">
      <w:pPr>
        <w:suppressAutoHyphens/>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Überschrift:</w:t>
      </w:r>
      <w:r w:rsidRPr="005A2EE8">
        <w:rPr>
          <w:rFonts w:ascii="Times New Roman" w:hAnsi="Times New Roman" w:cs="Times New Roman"/>
          <w:sz w:val="24"/>
          <w:szCs w:val="24"/>
          <w:u w:val="single"/>
        </w:rPr>
        <w:br/>
      </w:r>
      <w:r w:rsidRPr="005A2EE8">
        <w:rPr>
          <w:rFonts w:ascii="Times New Roman" w:hAnsi="Times New Roman" w:cs="Times New Roman"/>
          <w:sz w:val="24"/>
          <w:szCs w:val="24"/>
        </w:rPr>
        <w:t>Sonnenschutz der Extraklasse</w:t>
      </w:r>
    </w:p>
    <w:p w:rsidR="00F40F07" w:rsidRPr="005A2EE8" w:rsidRDefault="00F40F07" w:rsidP="00F40F07">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Unterüberschrift: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Raffstoren bieten eine große Gestaltungsvielfa</w:t>
      </w:r>
      <w:r>
        <w:rPr>
          <w:rFonts w:ascii="Times New Roman" w:hAnsi="Times New Roman" w:cs="Times New Roman"/>
          <w:bCs/>
          <w:sz w:val="24"/>
          <w:szCs w:val="24"/>
        </w:rPr>
        <w:t>lt und steigern den Wohnkomfort</w:t>
      </w:r>
    </w:p>
    <w:p w:rsidR="00F40F07" w:rsidRDefault="00F40F07" w:rsidP="00F40F07">
      <w:pPr>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Anlauf:</w:t>
      </w:r>
    </w:p>
    <w:p w:rsidR="00F40F07" w:rsidRPr="005A2EE8" w:rsidRDefault="00F40F07" w:rsidP="00F40F07">
      <w:pPr>
        <w:spacing w:line="240" w:lineRule="auto"/>
        <w:jc w:val="both"/>
        <w:rPr>
          <w:rFonts w:ascii="Times New Roman" w:hAnsi="Times New Roman" w:cs="Times New Roman"/>
          <w:bCs/>
          <w:sz w:val="24"/>
          <w:szCs w:val="24"/>
        </w:rPr>
      </w:pPr>
      <w:r w:rsidRPr="005A2EE8">
        <w:rPr>
          <w:rFonts w:ascii="Times New Roman" w:hAnsi="Times New Roman" w:cs="Times New Roman"/>
          <w:bCs/>
          <w:sz w:val="24"/>
          <w:szCs w:val="24"/>
        </w:rPr>
        <w:t>+++ Lichtdurchflutete Räume stehen beim Hausbau und –kauf weit oben auf der Wunschliste. Bei der Lieblingsserie im Fernsehen und dem Umgang mit Laptop, Tablet-PC oder Smartphone merkt man aber doch, dass ein leicht abgedunkelter Raum durchaus Vorzüge hat. Auch auf die Wärme, die im Sommer mit großen Fensterfronten einhergeht, möchte man lieber verzichten. Eine wirksame Lösung ist hier ein gut durchdachtes Beschattungssystem.</w:t>
      </w:r>
      <w:r>
        <w:rPr>
          <w:rFonts w:ascii="Times New Roman" w:hAnsi="Times New Roman" w:cs="Times New Roman"/>
          <w:bCs/>
          <w:sz w:val="24"/>
          <w:szCs w:val="24"/>
        </w:rPr>
        <w:t xml:space="preserve">      </w:t>
      </w:r>
      <w:r w:rsidRPr="005A2EE8">
        <w:rPr>
          <w:rFonts w:ascii="Times New Roman" w:hAnsi="Times New Roman" w:cs="Times New Roman"/>
          <w:bCs/>
          <w:sz w:val="24"/>
          <w:szCs w:val="24"/>
        </w:rPr>
        <w:t>+++</w:t>
      </w:r>
    </w:p>
    <w:p w:rsidR="00F40F07" w:rsidRPr="005A2EE8" w:rsidRDefault="00F40F07" w:rsidP="00F40F07">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Artikeltext: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Angenehmes Raumklima für Ihr Zuhause</w:t>
      </w:r>
    </w:p>
    <w:p w:rsidR="00F40F07" w:rsidRPr="005A2EE8" w:rsidRDefault="00F40F07" w:rsidP="00F40F0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Ein innenliegender Sonnenschutz dunkelt zwar ab, gewährt der Wärme aber dennoch Einlass, da sie das Fensterbauteil ungehindert passieren kann. Außenliegende Beschattungslösungen sind dahingehend die bessere Wahl. Ein angenehmes Raumklima selbst an heißen Tagen erreicht man zum Beispiel mit Raffstoren vom Fenster- und Haustürenhersteller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Der milde Lichteinfall lässt sich mit den hochwertigen Lamellen aus witterungsbeständigem Aluminium individuell steuern und um bis zu 75 Prozent reduzieren. Zur Auswahl stehen dafür zwei Modelle: Die Schattenlamelle, die durch die einfache Bogenform die Sonneneinstrahlung abschwächt, und die </w:t>
      </w:r>
      <w:proofErr w:type="spellStart"/>
      <w:r w:rsidRPr="005A2EE8">
        <w:rPr>
          <w:rFonts w:ascii="Times New Roman" w:hAnsi="Times New Roman" w:cs="Times New Roman"/>
          <w:sz w:val="24"/>
          <w:szCs w:val="24"/>
        </w:rPr>
        <w:t>Abdunkelungslamelle</w:t>
      </w:r>
      <w:proofErr w:type="spellEnd"/>
      <w:r w:rsidRPr="005A2EE8">
        <w:rPr>
          <w:rFonts w:ascii="Times New Roman" w:hAnsi="Times New Roman" w:cs="Times New Roman"/>
          <w:sz w:val="24"/>
          <w:szCs w:val="24"/>
        </w:rPr>
        <w:t>, deren Dreibogenform das Sonnenlicht mehrfach bricht und den Raum bei geschlossenen Lamellen fast komplett abdunkeln kann. Positive Nebeneffekte sind der UV-Schutz für Möbel und Fußböden sowie der individuelle Sichtschutz. Dieser schafft auf Knopfdruc</w:t>
      </w:r>
      <w:r>
        <w:rPr>
          <w:rFonts w:ascii="Times New Roman" w:hAnsi="Times New Roman" w:cs="Times New Roman"/>
          <w:sz w:val="24"/>
          <w:szCs w:val="24"/>
        </w:rPr>
        <w:t>k Privatsphäre für die eigenen v</w:t>
      </w:r>
      <w:r w:rsidRPr="005A2EE8">
        <w:rPr>
          <w:rFonts w:ascii="Times New Roman" w:hAnsi="Times New Roman" w:cs="Times New Roman"/>
          <w:sz w:val="24"/>
          <w:szCs w:val="24"/>
        </w:rPr>
        <w:t xml:space="preserve">ier Wände. </w:t>
      </w:r>
    </w:p>
    <w:p w:rsidR="00F40F07" w:rsidRPr="005A2EE8" w:rsidRDefault="00F40F07" w:rsidP="00F40F0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Ideal angepasst und individuell steuerbar</w:t>
      </w:r>
    </w:p>
    <w:p w:rsidR="00F40F07" w:rsidRPr="005A2EE8" w:rsidRDefault="00F40F07" w:rsidP="00F40F0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Raffstoren bieten zudem zahlreiche Gestaltungsmöglichkeiten für die Fassade - bei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sind diese in elf verschiedenen Farbvarianten und diversen RAL-Farbtönen erhältlich. Einer idealen Abstimmung oder einem farblichen Kontrast zur Fassade steht damit nichts im Weg. </w:t>
      </w:r>
    </w:p>
    <w:p w:rsidR="00F40F07" w:rsidRPr="005A2EE8" w:rsidRDefault="00F40F07" w:rsidP="00F40F0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Der Antrieb der Raffstoren erfolgt mit einem Elektro-Motor, der nach Wunsch über eine Fernbedienung oder einen Wandsender gesteuert wird. Mit einem Wind- und Sonnenwächter sowie einer integrierten Zeitschaltuhr mit bis zu 16 festlegbaren Szenarien lässt sich die Bedienung zudem automatisieren und präzisieren. Eingebunden in ein Steuerungssys</w:t>
      </w:r>
      <w:r>
        <w:rPr>
          <w:rFonts w:ascii="Times New Roman" w:hAnsi="Times New Roman" w:cs="Times New Roman"/>
          <w:sz w:val="24"/>
          <w:szCs w:val="24"/>
        </w:rPr>
        <w:t xml:space="preserve">tem für die Haustechnik </w:t>
      </w:r>
      <w:r w:rsidRPr="005A2EE8">
        <w:rPr>
          <w:rFonts w:ascii="Times New Roman" w:hAnsi="Times New Roman" w:cs="Times New Roman"/>
          <w:sz w:val="24"/>
          <w:szCs w:val="24"/>
        </w:rPr>
        <w:t xml:space="preserve">bedient man die Raffstoren sogar einfach und bequem über Laptop, Tablet-PC oder Smartphone. Egal ob Sie direkt vor Ort, im Büro oder im Urlaub sind. Damit der Traum vom Wohnkomfort nicht am Einbau scheitert, bietet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Einbaulösungen für Putz- und Klinkerfassaden mit einem optional integrierbaren Insektenschutz. Ein Sonnenschutz der Extraklasse. Mehr unter www.rekord.de</w:t>
      </w:r>
      <w:r>
        <w:rPr>
          <w:rFonts w:ascii="Times New Roman" w:hAnsi="Times New Roman" w:cs="Times New Roman"/>
          <w:sz w:val="24"/>
          <w:szCs w:val="24"/>
        </w:rPr>
        <w:t>.</w:t>
      </w:r>
    </w:p>
    <w:p w:rsidR="00F40F07" w:rsidRPr="005A2EE8" w:rsidRDefault="00F40F07" w:rsidP="00F40F07">
      <w:pPr>
        <w:tabs>
          <w:tab w:val="left" w:pos="0"/>
          <w:tab w:val="left" w:pos="708"/>
          <w:tab w:val="left" w:pos="1416"/>
          <w:tab w:val="left" w:pos="2124"/>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 xml:space="preserve"> </w:t>
      </w:r>
      <w:r w:rsidRPr="005A2EE8">
        <w:rPr>
          <w:rFonts w:ascii="Times New Roman" w:eastAsia="Arial Unicode MS" w:hAnsi="Times New Roman" w:cs="Times New Roman"/>
          <w:bCs/>
          <w:color w:val="000000"/>
          <w:sz w:val="24"/>
          <w:szCs w:val="24"/>
        </w:rPr>
        <w:t xml:space="preserve">Über </w:t>
      </w:r>
      <w:proofErr w:type="spellStart"/>
      <w:r w:rsidRPr="005A2EE8">
        <w:rPr>
          <w:rFonts w:ascii="Times New Roman" w:eastAsia="Arial Unicode MS" w:hAnsi="Times New Roman" w:cs="Times New Roman"/>
          <w:bCs/>
          <w:color w:val="000000"/>
          <w:sz w:val="24"/>
          <w:szCs w:val="24"/>
        </w:rPr>
        <w:t>rekord-fenster+türen</w:t>
      </w:r>
      <w:proofErr w:type="spellEnd"/>
      <w:r w:rsidRPr="005A2EE8">
        <w:rPr>
          <w:rFonts w:ascii="Times New Roman" w:eastAsia="Arial Unicode MS" w:hAnsi="Times New Roman" w:cs="Times New Roman"/>
          <w:bCs/>
          <w:color w:val="000000"/>
          <w:sz w:val="24"/>
          <w:szCs w:val="24"/>
        </w:rPr>
        <w:t>:</w:t>
      </w:r>
      <w:r>
        <w:rPr>
          <w:rFonts w:ascii="Times New Roman" w:eastAsia="Arial Unicode MS" w:hAnsi="Times New Roman" w:cs="Times New Roman"/>
          <w:bCs/>
          <w:color w:val="000000"/>
          <w:sz w:val="24"/>
          <w:szCs w:val="24"/>
        </w:rPr>
        <w:tab/>
      </w:r>
      <w:r>
        <w:rPr>
          <w:rFonts w:ascii="Times New Roman" w:eastAsia="Arial Unicode MS" w:hAnsi="Times New Roman" w:cs="Times New Roman"/>
          <w:bCs/>
          <w:color w:val="000000"/>
          <w:sz w:val="24"/>
          <w:szCs w:val="24"/>
        </w:rPr>
        <w:tab/>
      </w:r>
    </w:p>
    <w:p w:rsidR="00F40F07" w:rsidRPr="005A2EE8" w:rsidRDefault="00F40F07" w:rsidP="00F40F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 ca. 250</w:t>
      </w:r>
      <w:r w:rsidRPr="005A2EE8">
        <w:rPr>
          <w:rFonts w:ascii="Times New Roman" w:eastAsia="Arial Unicode MS" w:hAnsi="Times New Roman" w:cs="Times New Roman"/>
          <w:color w:val="000000"/>
          <w:sz w:val="24"/>
          <w:szCs w:val="24"/>
        </w:rPr>
        <w:t xml:space="preserve"> Mitarbeiter. Zu den Kunden gehören </w:t>
      </w:r>
      <w:r w:rsidRPr="005A2EE8">
        <w:rPr>
          <w:rFonts w:ascii="Times New Roman" w:eastAsia="Arial Unicode MS" w:hAnsi="Times New Roman" w:cs="Times New Roman"/>
          <w:color w:val="000000"/>
          <w:sz w:val="24"/>
          <w:szCs w:val="24"/>
        </w:rPr>
        <w:lastRenderedPageBreak/>
        <w:t xml:space="preserve">Bauherren und </w:t>
      </w:r>
      <w:proofErr w:type="spellStart"/>
      <w:r w:rsidRPr="005A2EE8">
        <w:rPr>
          <w:rFonts w:ascii="Times New Roman" w:eastAsia="Arial Unicode MS" w:hAnsi="Times New Roman" w:cs="Times New Roman"/>
          <w:color w:val="000000"/>
          <w:sz w:val="24"/>
          <w:szCs w:val="24"/>
        </w:rPr>
        <w:t>Renovierer</w:t>
      </w:r>
      <w:proofErr w:type="spellEnd"/>
      <w:r w:rsidRPr="005A2EE8">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5A2EE8">
        <w:rPr>
          <w:rFonts w:ascii="Times New Roman" w:eastAsia="Arial Unicode MS" w:hAnsi="Times New Roman" w:cs="Times New Roman"/>
          <w:color w:val="000000"/>
          <w:sz w:val="24"/>
          <w:szCs w:val="24"/>
        </w:rPr>
        <w:t>rekord</w:t>
      </w:r>
      <w:proofErr w:type="spellEnd"/>
      <w:r w:rsidRPr="005A2EE8">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40F07"/>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2017-07-26T10:07:00Z</dcterms:created>
  <dcterms:modified xsi:type="dcterms:W3CDTF">2017-07-26T10:07:00Z</dcterms:modified>
</cp:coreProperties>
</file>