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54307" w:rsidRPr="00D021BB" w:rsidRDefault="00F54307" w:rsidP="00F54307">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Al</w:t>
      </w:r>
      <w:r>
        <w:rPr>
          <w:rFonts w:ascii="Times New Roman" w:hAnsi="Times New Roman" w:cs="Times New Roman"/>
          <w:sz w:val="24"/>
          <w:szCs w:val="24"/>
        </w:rPr>
        <w:t>te „Häuseraugen“ sind Gold wert</w:t>
      </w:r>
    </w:p>
    <w:p w:rsidR="00F54307" w:rsidRPr="00D021BB" w:rsidRDefault="00F54307" w:rsidP="00F54307">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Fenster-Recycling bewahrt wertvolle</w:t>
      </w:r>
      <w:r>
        <w:rPr>
          <w:rFonts w:ascii="Times New Roman" w:hAnsi="Times New Roman" w:cs="Times New Roman"/>
          <w:sz w:val="24"/>
          <w:szCs w:val="24"/>
        </w:rPr>
        <w:t xml:space="preserve"> </w:t>
      </w:r>
      <w:r w:rsidRPr="00D021BB">
        <w:rPr>
          <w:rFonts w:ascii="Times New Roman" w:hAnsi="Times New Roman" w:cs="Times New Roman"/>
          <w:sz w:val="24"/>
          <w:szCs w:val="24"/>
        </w:rPr>
        <w:t>Rohstoffe und schützt die Umwelt</w:t>
      </w:r>
    </w:p>
    <w:p w:rsidR="00F54307" w:rsidRPr="00D021BB" w:rsidRDefault="00F54307" w:rsidP="00F54307">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Pr="00D021BB">
        <w:rPr>
          <w:rFonts w:ascii="Times New Roman" w:hAnsi="Times New Roman" w:cs="Times New Roman"/>
          <w:sz w:val="24"/>
          <w:szCs w:val="24"/>
          <w:u w:val="single"/>
        </w:rPr>
        <w:br/>
      </w:r>
      <w:r w:rsidRPr="00D021BB">
        <w:rPr>
          <w:rFonts w:ascii="Times New Roman" w:hAnsi="Times New Roman" w:cs="Times New Roman"/>
          <w:sz w:val="24"/>
          <w:szCs w:val="24"/>
          <w:u w:val="single"/>
        </w:rPr>
        <w:br/>
        <w:t>Artikeltext: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F54307" w:rsidRPr="00D021BB" w:rsidRDefault="00F54307" w:rsidP="00F54307">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Pr>
          <w:rFonts w:ascii="Times New Roman" w:hAnsi="Times New Roman" w:cs="Times New Roman"/>
          <w:sz w:val="24"/>
          <w:szCs w:val="24"/>
        </w:rPr>
        <w:t>Fenstergriffe und Beschläge werden verwertet und neu verwendet</w:t>
      </w:r>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54307"/>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2017-07-27T07:24:00Z</dcterms:created>
  <dcterms:modified xsi:type="dcterms:W3CDTF">2017-07-27T07:24:00Z</dcterms:modified>
</cp:coreProperties>
</file>