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F22B8" w:rsidRPr="00136898" w:rsidRDefault="007F22B8" w:rsidP="007F22B8">
      <w:pPr>
        <w:spacing w:line="240" w:lineRule="auto"/>
        <w:rPr>
          <w:rFonts w:ascii="Times New Roman" w:eastAsia="Calibri" w:hAnsi="Times New Roman" w:cs="Times New Roman"/>
          <w:sz w:val="24"/>
          <w:szCs w:val="24"/>
        </w:rPr>
      </w:pPr>
      <w:r w:rsidRPr="00136898">
        <w:rPr>
          <w:rFonts w:ascii="Times New Roman" w:hAnsi="Times New Roman" w:cs="Times New Roman"/>
          <w:sz w:val="24"/>
          <w:szCs w:val="24"/>
          <w:u w:val="single"/>
        </w:rPr>
        <w:t>Überschrift:</w:t>
      </w:r>
      <w:r w:rsidRPr="00136898">
        <w:rPr>
          <w:rFonts w:ascii="Times New Roman" w:hAnsi="Times New Roman" w:cs="Times New Roman"/>
          <w:sz w:val="24"/>
          <w:szCs w:val="24"/>
          <w:u w:val="single"/>
        </w:rPr>
        <w:br/>
      </w:r>
      <w:r w:rsidRPr="00136898">
        <w:rPr>
          <w:rFonts w:ascii="Times New Roman" w:eastAsia="Calibri" w:hAnsi="Times New Roman" w:cs="Times New Roman"/>
          <w:sz w:val="24"/>
          <w:szCs w:val="24"/>
        </w:rPr>
        <w:t>Mod</w:t>
      </w:r>
      <w:r w:rsidR="00CE1A58">
        <w:rPr>
          <w:rFonts w:ascii="Times New Roman" w:eastAsia="Calibri" w:hAnsi="Times New Roman" w:cs="Times New Roman"/>
          <w:sz w:val="24"/>
          <w:szCs w:val="24"/>
        </w:rPr>
        <w:t>erne Haustüren sagen „Herzlich W</w:t>
      </w:r>
      <w:bookmarkStart w:id="0" w:name="_GoBack"/>
      <w:bookmarkEnd w:id="0"/>
      <w:r w:rsidRPr="00136898">
        <w:rPr>
          <w:rFonts w:ascii="Times New Roman" w:eastAsia="Calibri" w:hAnsi="Times New Roman" w:cs="Times New Roman"/>
          <w:sz w:val="24"/>
          <w:szCs w:val="24"/>
        </w:rPr>
        <w:t>illkommen“</w:t>
      </w:r>
    </w:p>
    <w:p w:rsidR="007F22B8" w:rsidRPr="00136898" w:rsidRDefault="007F22B8" w:rsidP="007F22B8">
      <w:pPr>
        <w:suppressAutoHyphens/>
        <w:spacing w:line="240" w:lineRule="auto"/>
        <w:jc w:val="both"/>
        <w:rPr>
          <w:rFonts w:ascii="Times New Roman" w:hAnsi="Times New Roman" w:cs="Times New Roman"/>
          <w:sz w:val="24"/>
          <w:szCs w:val="24"/>
        </w:rPr>
      </w:pPr>
      <w:r w:rsidRPr="00136898">
        <w:rPr>
          <w:rFonts w:ascii="Times New Roman" w:hAnsi="Times New Roman" w:cs="Times New Roman"/>
          <w:sz w:val="24"/>
          <w:szCs w:val="24"/>
          <w:u w:val="single"/>
        </w:rPr>
        <w:t>Unterüberschrift:</w:t>
      </w:r>
      <w:r>
        <w:rPr>
          <w:rFonts w:ascii="Times New Roman" w:hAnsi="Times New Roman" w:cs="Times New Roman"/>
          <w:sz w:val="24"/>
          <w:szCs w:val="24"/>
          <w:u w:val="single"/>
        </w:rPr>
        <w:br/>
      </w:r>
      <w:r w:rsidRPr="00136898">
        <w:rPr>
          <w:rFonts w:ascii="Times New Roman" w:hAnsi="Times New Roman" w:cs="Times New Roman"/>
          <w:sz w:val="24"/>
          <w:szCs w:val="24"/>
          <w:u w:val="single"/>
        </w:rPr>
        <w:br/>
        <w:t>Anlauf:</w:t>
      </w:r>
      <w:r w:rsidRPr="00136898">
        <w:rPr>
          <w:rFonts w:ascii="Times New Roman" w:hAnsi="Times New Roman" w:cs="Times New Roman"/>
          <w:sz w:val="24"/>
          <w:szCs w:val="24"/>
          <w:u w:val="single"/>
        </w:rPr>
        <w:br/>
      </w:r>
      <w:r w:rsidRPr="00136898">
        <w:rPr>
          <w:rFonts w:ascii="Times New Roman" w:hAnsi="Times New Roman" w:cs="Times New Roman"/>
          <w:sz w:val="24"/>
          <w:szCs w:val="24"/>
          <w:u w:val="single"/>
        </w:rPr>
        <w:br/>
        <w:t>Artikeltext:</w:t>
      </w:r>
      <w:r w:rsidRPr="00136898">
        <w:rPr>
          <w:rFonts w:ascii="Times New Roman" w:hAnsi="Times New Roman" w:cs="Times New Roman"/>
          <w:sz w:val="24"/>
          <w:szCs w:val="24"/>
          <w:u w:val="single"/>
        </w:rPr>
        <w:br/>
      </w:r>
      <w:r w:rsidRPr="00136898">
        <w:rPr>
          <w:rFonts w:ascii="Times New Roman" w:eastAsia="Calibri" w:hAnsi="Times New Roman" w:cs="Times New Roman"/>
          <w:sz w:val="24"/>
          <w:szCs w:val="24"/>
        </w:rPr>
        <w:t xml:space="preserve">Der gemütliche Abend bei Freunden beginnt nicht erst im Haus, sondern bereits davor: Die Haustür ist das Tor zur </w:t>
      </w:r>
      <w:proofErr w:type="spellStart"/>
      <w:r w:rsidRPr="00136898">
        <w:rPr>
          <w:rFonts w:ascii="Times New Roman" w:eastAsia="Calibri" w:hAnsi="Times New Roman" w:cs="Times New Roman"/>
          <w:sz w:val="24"/>
          <w:szCs w:val="24"/>
        </w:rPr>
        <w:t>Wohnwelt</w:t>
      </w:r>
      <w:proofErr w:type="spellEnd"/>
      <w:r w:rsidRPr="00136898">
        <w:rPr>
          <w:rFonts w:ascii="Times New Roman" w:eastAsia="Calibri" w:hAnsi="Times New Roman" w:cs="Times New Roman"/>
          <w:sz w:val="24"/>
          <w:szCs w:val="24"/>
        </w:rPr>
        <w:t xml:space="preserve"> und wenn sie sich öffnet, dann steht dem geselligen Beis</w:t>
      </w:r>
      <w:r>
        <w:rPr>
          <w:rFonts w:ascii="Times New Roman" w:eastAsia="Calibri" w:hAnsi="Times New Roman" w:cs="Times New Roman"/>
          <w:sz w:val="24"/>
          <w:szCs w:val="24"/>
        </w:rPr>
        <w:t xml:space="preserve">ammensein nichts mehr im Wege. </w:t>
      </w:r>
      <w:r w:rsidRPr="00136898">
        <w:rPr>
          <w:rFonts w:ascii="Times New Roman" w:eastAsia="Calibri" w:hAnsi="Times New Roman" w:cs="Times New Roman"/>
          <w:sz w:val="24"/>
          <w:szCs w:val="24"/>
        </w:rPr>
        <w:t>Als Visitenkarte des Eigenheims hinterlässt eine moderne Haustür einen guten Eindruck bei den Gästen und heißt sie willkommen. Zusätzlich steigert sie den Komfort, erhöht die Sicherheit und hilft beim Energiesparen</w:t>
      </w:r>
      <w:r>
        <w:rPr>
          <w:rFonts w:ascii="Times New Roman" w:eastAsia="Calibri" w:hAnsi="Times New Roman" w:cs="Times New Roman"/>
          <w:sz w:val="24"/>
          <w:szCs w:val="24"/>
        </w:rPr>
        <w:t>.</w:t>
      </w:r>
    </w:p>
    <w:p w:rsidR="007F22B8" w:rsidRPr="00136898" w:rsidRDefault="007F22B8" w:rsidP="007F22B8">
      <w:pPr>
        <w:suppressAutoHyphens/>
        <w:spacing w:line="240" w:lineRule="auto"/>
        <w:jc w:val="both"/>
        <w:rPr>
          <w:rFonts w:ascii="Times New Roman" w:eastAsia="Calibri" w:hAnsi="Times New Roman" w:cs="Times New Roman"/>
          <w:sz w:val="24"/>
          <w:szCs w:val="24"/>
        </w:rPr>
      </w:pPr>
      <w:r w:rsidRPr="00136898">
        <w:rPr>
          <w:rFonts w:ascii="Times New Roman" w:eastAsia="Calibri" w:hAnsi="Times New Roman" w:cs="Times New Roman"/>
          <w:sz w:val="24"/>
          <w:szCs w:val="24"/>
        </w:rPr>
        <w:t>Das einheitliche Erscheinungsbild vieler älterer Wohngebiete weicht immer mehr dem individuelle</w:t>
      </w:r>
      <w:r>
        <w:rPr>
          <w:rFonts w:ascii="Times New Roman" w:eastAsia="Calibri" w:hAnsi="Times New Roman" w:cs="Times New Roman"/>
          <w:sz w:val="24"/>
          <w:szCs w:val="24"/>
        </w:rPr>
        <w:t xml:space="preserve">n Auftritt moderner Bauherren. </w:t>
      </w:r>
      <w:r w:rsidRPr="00136898">
        <w:rPr>
          <w:rFonts w:ascii="Times New Roman" w:eastAsia="Calibri" w:hAnsi="Times New Roman" w:cs="Times New Roman"/>
          <w:sz w:val="24"/>
          <w:szCs w:val="24"/>
        </w:rPr>
        <w:t>So, wie das Haus heute dem Ausdruck des eigenen Lifestyles dient, so haben sich auch die Eingangspforten von unscheinbaren Gebrauchsgegenständen zu attraktiven Unikaten gemausert. Dazu tritt eine Vielzahl von Zusatzfunktionen, die Energie sparen, den Komfort erhöhen und der Sicherheit dienlich sind. Hier hat der Bauherr oder Modernisierer heute im wahrsten Sinne des Wortes die Qual der Wahl.</w:t>
      </w:r>
    </w:p>
    <w:p w:rsidR="007F22B8" w:rsidRPr="00136898" w:rsidRDefault="007F22B8" w:rsidP="007F22B8">
      <w:pPr>
        <w:spacing w:line="240" w:lineRule="auto"/>
        <w:jc w:val="both"/>
        <w:rPr>
          <w:rFonts w:ascii="Times New Roman" w:eastAsia="Calibri" w:hAnsi="Times New Roman" w:cs="Times New Roman"/>
          <w:sz w:val="24"/>
          <w:szCs w:val="24"/>
        </w:rPr>
      </w:pPr>
      <w:r w:rsidRPr="00136898">
        <w:rPr>
          <w:rFonts w:ascii="Times New Roman" w:eastAsia="Calibri" w:hAnsi="Times New Roman" w:cs="Times New Roman"/>
          <w:sz w:val="24"/>
          <w:szCs w:val="24"/>
        </w:rPr>
        <w:t>Moderne Haustüren sparen Energie und schützen vor Lärm</w:t>
      </w:r>
    </w:p>
    <w:p w:rsidR="007F22B8" w:rsidRPr="00136898" w:rsidRDefault="007F22B8" w:rsidP="007F22B8">
      <w:pPr>
        <w:suppressAutoHyphens/>
        <w:spacing w:line="240" w:lineRule="auto"/>
        <w:jc w:val="both"/>
        <w:rPr>
          <w:rFonts w:ascii="Times New Roman" w:eastAsia="Calibri" w:hAnsi="Times New Roman" w:cs="Times New Roman"/>
          <w:sz w:val="24"/>
          <w:szCs w:val="24"/>
        </w:rPr>
      </w:pPr>
      <w:r w:rsidRPr="00136898">
        <w:rPr>
          <w:rFonts w:ascii="Times New Roman" w:eastAsia="Calibri" w:hAnsi="Times New Roman" w:cs="Times New Roman"/>
          <w:sz w:val="24"/>
          <w:szCs w:val="24"/>
        </w:rPr>
        <w:t xml:space="preserve">Neben dem attraktiven Äußeren bieten aktuelle Haustürmodelle auch jede Menge Komfort: Sie halten den Straßenlärm vom Eindringen in die eigenen vier Wände ab und agieren gleichzeitig als besonders effizienter Energiesparer. Der Lärm wird durch besondere Abdichtungen zwischen Zarge und </w:t>
      </w:r>
      <w:proofErr w:type="spellStart"/>
      <w:r w:rsidRPr="00136898">
        <w:rPr>
          <w:rFonts w:ascii="Times New Roman" w:eastAsia="Calibri" w:hAnsi="Times New Roman" w:cs="Times New Roman"/>
          <w:sz w:val="24"/>
          <w:szCs w:val="24"/>
        </w:rPr>
        <w:t>Türfalz</w:t>
      </w:r>
      <w:proofErr w:type="spellEnd"/>
      <w:r w:rsidRPr="00136898">
        <w:rPr>
          <w:rFonts w:ascii="Times New Roman" w:eastAsia="Calibri" w:hAnsi="Times New Roman" w:cs="Times New Roman"/>
          <w:sz w:val="24"/>
          <w:szCs w:val="24"/>
        </w:rPr>
        <w:t xml:space="preserve"> und zwischen Tür und Fußboden sowie durch besondere Gläser und Füllungen vermindert. Für eine Reduzierung der Heizkosten und der früher normalen Zugluft im Bereich der Haustür sorgen mehrere Dichtungsebenen und eine Dicke der Tür – also „Einbautiefe“ – ab 7,5 Zentimetern. So unterschiedlich wie das Material, aus dem Haustüren gefertigt werden, ist auch deren Energiesparkonzept: Holz-Haustüren sind in der Gestaltung und Profilierung am variantenreichsten. Kunststofftüren wiederum dämmen durch die in den Kammern eingeschlossene Luft. Auch bei diesen Türen gibt es dank der erhältlichen, unterschiedlichen Füllungspaneele vielfäl</w:t>
      </w:r>
      <w:r>
        <w:rPr>
          <w:rFonts w:ascii="Times New Roman" w:eastAsia="Calibri" w:hAnsi="Times New Roman" w:cs="Times New Roman"/>
          <w:sz w:val="24"/>
          <w:szCs w:val="24"/>
        </w:rPr>
        <w:t xml:space="preserve">tige Gestaltungsmöglichkeiten. </w:t>
      </w:r>
      <w:r w:rsidRPr="00136898">
        <w:rPr>
          <w:rFonts w:ascii="Times New Roman" w:eastAsia="Calibri" w:hAnsi="Times New Roman" w:cs="Times New Roman"/>
          <w:sz w:val="24"/>
          <w:szCs w:val="24"/>
        </w:rPr>
        <w:t xml:space="preserve">Alle Rahmenmaterialen sind also hoch Wärme dämmend, dadurch haben weder die Kälte vor dem Haus noch der Wind eine Chance, in die eigenen vier Wände zu gelangen. Außerdem entweicht </w:t>
      </w:r>
      <w:proofErr w:type="gramStart"/>
      <w:r w:rsidRPr="00136898">
        <w:rPr>
          <w:rFonts w:ascii="Times New Roman" w:eastAsia="Calibri" w:hAnsi="Times New Roman" w:cs="Times New Roman"/>
          <w:sz w:val="24"/>
          <w:szCs w:val="24"/>
        </w:rPr>
        <w:t>die teure</w:t>
      </w:r>
      <w:proofErr w:type="gramEnd"/>
      <w:r w:rsidRPr="00136898">
        <w:rPr>
          <w:rFonts w:ascii="Times New Roman" w:eastAsia="Calibri" w:hAnsi="Times New Roman" w:cs="Times New Roman"/>
          <w:sz w:val="24"/>
          <w:szCs w:val="24"/>
        </w:rPr>
        <w:t xml:space="preserve"> Heizenergie nicht nach draußen. </w:t>
      </w:r>
    </w:p>
    <w:p w:rsidR="007F22B8" w:rsidRPr="00136898" w:rsidRDefault="007F22B8" w:rsidP="007F22B8">
      <w:pPr>
        <w:spacing w:line="240" w:lineRule="auto"/>
        <w:jc w:val="both"/>
        <w:rPr>
          <w:rFonts w:ascii="Times New Roman" w:eastAsia="Calibri" w:hAnsi="Times New Roman" w:cs="Times New Roman"/>
          <w:sz w:val="24"/>
          <w:szCs w:val="24"/>
        </w:rPr>
      </w:pPr>
      <w:r w:rsidRPr="00136898">
        <w:rPr>
          <w:rFonts w:ascii="Times New Roman" w:eastAsia="Calibri" w:hAnsi="Times New Roman" w:cs="Times New Roman"/>
          <w:sz w:val="24"/>
          <w:szCs w:val="24"/>
        </w:rPr>
        <w:t xml:space="preserve"> Einsätze aus Wärmedämmglas runden das Energiesparpaket für Haustüren ab.</w:t>
      </w:r>
    </w:p>
    <w:p w:rsidR="007F22B8" w:rsidRPr="00136898" w:rsidRDefault="007F22B8" w:rsidP="007F22B8">
      <w:pPr>
        <w:spacing w:line="240" w:lineRule="auto"/>
        <w:jc w:val="both"/>
        <w:rPr>
          <w:rFonts w:ascii="Times New Roman" w:eastAsia="Calibri" w:hAnsi="Times New Roman" w:cs="Times New Roman"/>
          <w:sz w:val="24"/>
          <w:szCs w:val="24"/>
        </w:rPr>
      </w:pPr>
      <w:r w:rsidRPr="00136898">
        <w:rPr>
          <w:rFonts w:ascii="Times New Roman" w:eastAsia="Calibri" w:hAnsi="Times New Roman" w:cs="Times New Roman"/>
          <w:sz w:val="24"/>
          <w:szCs w:val="24"/>
        </w:rPr>
        <w:t>Leichte Bedienbarkeit und mehr Sicherheit dank Automation</w:t>
      </w:r>
    </w:p>
    <w:p w:rsidR="007F22B8" w:rsidRPr="00136898" w:rsidRDefault="007F22B8" w:rsidP="007F22B8">
      <w:pPr>
        <w:suppressAutoHyphens/>
        <w:spacing w:line="240" w:lineRule="auto"/>
        <w:jc w:val="both"/>
        <w:rPr>
          <w:rFonts w:ascii="Times New Roman" w:eastAsia="Calibri" w:hAnsi="Times New Roman" w:cs="Times New Roman"/>
          <w:sz w:val="24"/>
          <w:szCs w:val="24"/>
        </w:rPr>
      </w:pPr>
      <w:r w:rsidRPr="00136898">
        <w:rPr>
          <w:rFonts w:ascii="Times New Roman" w:eastAsia="Calibri" w:hAnsi="Times New Roman" w:cs="Times New Roman"/>
          <w:sz w:val="24"/>
          <w:szCs w:val="24"/>
        </w:rPr>
        <w:t xml:space="preserve">Moderne Haustüren sind auch in Sachen Bedienbarkeit und Sicherheit ganz vorne dabei. Für die Sicherheit sorgen verdeckt liegende Drehbänder, automatisch verriegelnde Mehrfachschlösser und fortschrittliche Fingerprint-Systeme. Diese sind zum Beispiel im Griff integriert. Ein Motorschloss sorgt dabei für das selbstständige </w:t>
      </w:r>
      <w:proofErr w:type="spellStart"/>
      <w:r w:rsidRPr="00136898">
        <w:rPr>
          <w:rFonts w:ascii="Times New Roman" w:eastAsia="Calibri" w:hAnsi="Times New Roman" w:cs="Times New Roman"/>
          <w:sz w:val="24"/>
          <w:szCs w:val="24"/>
        </w:rPr>
        <w:t>Ver</w:t>
      </w:r>
      <w:proofErr w:type="spellEnd"/>
      <w:r w:rsidRPr="00136898">
        <w:rPr>
          <w:rFonts w:ascii="Times New Roman" w:eastAsia="Calibri" w:hAnsi="Times New Roman" w:cs="Times New Roman"/>
          <w:sz w:val="24"/>
          <w:szCs w:val="24"/>
        </w:rPr>
        <w:t>- und Entriegeln per Signal bzw. für das Zufal</w:t>
      </w:r>
      <w:r>
        <w:rPr>
          <w:rFonts w:ascii="Times New Roman" w:eastAsia="Calibri" w:hAnsi="Times New Roman" w:cs="Times New Roman"/>
          <w:sz w:val="24"/>
          <w:szCs w:val="24"/>
        </w:rPr>
        <w:t xml:space="preserve">len ins Schloss. </w:t>
      </w:r>
      <w:r w:rsidRPr="00136898">
        <w:rPr>
          <w:rFonts w:ascii="Times New Roman" w:eastAsia="Calibri" w:hAnsi="Times New Roman" w:cs="Times New Roman"/>
          <w:sz w:val="24"/>
          <w:szCs w:val="24"/>
        </w:rPr>
        <w:t xml:space="preserve">Das Signal dafür kann zum Beispiel über einen Zahlencode, per Funk, mittels eines Transponders oder auch via Bluetooth mit dem Smartphone übermittelt werden. Über eine App lassen sich dann die Zutrittsberechtigungen für einzelne Personen steuern. Das erhöht gleichzeitig den Komfort für alle Familienmitglieder und für die </w:t>
      </w:r>
      <w:r w:rsidRPr="00136898">
        <w:rPr>
          <w:rFonts w:ascii="Times New Roman" w:eastAsia="Calibri" w:hAnsi="Times New Roman" w:cs="Times New Roman"/>
          <w:sz w:val="24"/>
          <w:szCs w:val="24"/>
        </w:rPr>
        <w:lastRenderedPageBreak/>
        <w:t>zu Besuch kommenden Freunde. Aufbohrgeschützte Schließzylinder, Kastenzusatzschlösser, Sperr</w:t>
      </w:r>
      <w:r w:rsidRPr="00136898">
        <w:rPr>
          <w:rFonts w:ascii="Times New Roman" w:eastAsia="Calibri" w:hAnsi="Times New Roman" w:cs="Times New Roman"/>
          <w:sz w:val="24"/>
          <w:szCs w:val="24"/>
        </w:rPr>
        <w:softHyphen/>
        <w:t>rie</w:t>
      </w:r>
      <w:r w:rsidRPr="00136898">
        <w:rPr>
          <w:rFonts w:ascii="Times New Roman" w:eastAsia="Calibri" w:hAnsi="Times New Roman" w:cs="Times New Roman"/>
          <w:sz w:val="24"/>
          <w:szCs w:val="24"/>
        </w:rPr>
        <w:softHyphen/>
        <w:t>gel</w:t>
      </w:r>
      <w:r w:rsidRPr="00136898">
        <w:rPr>
          <w:rFonts w:ascii="Times New Roman" w:eastAsia="Calibri" w:hAnsi="Times New Roman" w:cs="Times New Roman"/>
          <w:sz w:val="24"/>
          <w:szCs w:val="24"/>
        </w:rPr>
        <w:softHyphen/>
        <w:t>-Schlösser und geschützte Türschilde bringen zusätzliche Sicherheit</w:t>
      </w:r>
      <w:r w:rsidRPr="00136898">
        <w:rPr>
          <w:rFonts w:ascii="Times New Roman" w:eastAsia="Times New Roman" w:hAnsi="Times New Roman" w:cs="Times New Roman"/>
          <w:sz w:val="24"/>
          <w:szCs w:val="24"/>
          <w:lang w:eastAsia="de-DE"/>
        </w:rPr>
        <w:t xml:space="preserve">. </w:t>
      </w:r>
      <w:r w:rsidRPr="00136898">
        <w:rPr>
          <w:rFonts w:ascii="Times New Roman" w:eastAsia="Calibri" w:hAnsi="Times New Roman" w:cs="Times New Roman"/>
          <w:sz w:val="24"/>
          <w:szCs w:val="24"/>
        </w:rPr>
        <w:t>Wichtig ist dabei auch die Wahl der passenden Resistance Class (RC). Diese ging aus der ehemaligen Widerstandsklasse hervor. Wer dann noch eine Audio- und Videoüberwachung einbauen lässt, kann sich sicher sein, dass nur geladene Gäste hereingelassen werden.</w:t>
      </w:r>
    </w:p>
    <w:p w:rsidR="007F22B8" w:rsidRPr="00136898" w:rsidRDefault="007F22B8" w:rsidP="007F22B8">
      <w:pPr>
        <w:suppressAutoHyphens/>
        <w:spacing w:line="240" w:lineRule="auto"/>
        <w:jc w:val="both"/>
        <w:rPr>
          <w:rFonts w:ascii="Times New Roman" w:hAnsi="Times New Roman" w:cs="Times New Roman"/>
          <w:sz w:val="24"/>
          <w:szCs w:val="24"/>
          <w:u w:val="single"/>
        </w:rPr>
      </w:pPr>
      <w:r w:rsidRPr="00136898">
        <w:rPr>
          <w:rFonts w:ascii="Times New Roman" w:eastAsia="Calibri" w:hAnsi="Times New Roman" w:cs="Times New Roman"/>
          <w:sz w:val="24"/>
          <w:szCs w:val="24"/>
        </w:rPr>
        <w:t>Der Expertenrat: „</w:t>
      </w:r>
      <w:r w:rsidRPr="00136898">
        <w:rPr>
          <w:rFonts w:ascii="Times New Roman" w:eastAsia="Times New Roman" w:hAnsi="Times New Roman" w:cs="Times New Roman"/>
          <w:sz w:val="24"/>
          <w:szCs w:val="24"/>
          <w:lang w:eastAsia="de-DE"/>
        </w:rPr>
        <w:t xml:space="preserve">Zusätzliche Informationen zum Thema Haustür sind im qualifizierten Fachbetrieb erhältlich. Oft gibt es dort Präsentationsbereiche, in denen man verschiedene Haustürmodelle anschauen und ausprobieren kann. Außerdem kann man sich unter </w:t>
      </w:r>
      <w:r w:rsidRPr="00E927F1">
        <w:rPr>
          <w:rFonts w:ascii="Times New Roman" w:eastAsia="Times New Roman" w:hAnsi="Times New Roman" w:cs="Times New Roman"/>
          <w:sz w:val="24"/>
          <w:szCs w:val="24"/>
          <w:lang w:eastAsia="de-DE"/>
        </w:rPr>
        <w:t>www.fensterratgeber.de</w:t>
      </w:r>
      <w:r w:rsidRPr="00136898">
        <w:rPr>
          <w:rFonts w:ascii="Times New Roman" w:eastAsia="Times New Roman" w:hAnsi="Times New Roman" w:cs="Times New Roman"/>
          <w:sz w:val="24"/>
          <w:szCs w:val="24"/>
          <w:lang w:eastAsia="de-DE"/>
        </w:rPr>
        <w:t xml:space="preserve"> informieren.“</w:t>
      </w:r>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22B8"/>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1A58"/>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2017-08-01T09:47:00Z</dcterms:created>
  <dcterms:modified xsi:type="dcterms:W3CDTF">2017-08-01T09:55:00Z</dcterms:modified>
</cp:coreProperties>
</file>