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8522B" w:rsidRDefault="00E8522B" w:rsidP="00E8522B">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Überschrift</w:t>
      </w:r>
      <w:r w:rsidRPr="008D3D63">
        <w:rPr>
          <w:rFonts w:ascii="Times New Roman" w:hAnsi="Times New Roman" w:cs="Times New Roman"/>
          <w:sz w:val="24"/>
          <w:szCs w:val="24"/>
        </w:rPr>
        <w:t>:</w:t>
      </w:r>
      <w:r w:rsidRPr="008D3D63">
        <w:rPr>
          <w:rFonts w:ascii="Times New Roman" w:hAnsi="Times New Roman" w:cs="Times New Roman"/>
          <w:sz w:val="24"/>
          <w:szCs w:val="24"/>
        </w:rPr>
        <w:br/>
      </w:r>
      <w:r>
        <w:rPr>
          <w:rFonts w:ascii="Times New Roman" w:hAnsi="Times New Roman" w:cs="Times New Roman"/>
          <w:sz w:val="24"/>
          <w:szCs w:val="24"/>
        </w:rPr>
        <w:t xml:space="preserve">Moderne </w:t>
      </w:r>
      <w:r w:rsidRPr="008D3D63">
        <w:rPr>
          <w:rFonts w:ascii="Times New Roman" w:hAnsi="Times New Roman" w:cs="Times New Roman"/>
          <w:sz w:val="24"/>
          <w:szCs w:val="24"/>
        </w:rPr>
        <w:t>Haustüren sind eine</w:t>
      </w:r>
      <w:r>
        <w:rPr>
          <w:rFonts w:ascii="Times New Roman" w:hAnsi="Times New Roman" w:cs="Times New Roman"/>
          <w:sz w:val="24"/>
          <w:szCs w:val="24"/>
        </w:rPr>
        <w:t xml:space="preserve"> </w:t>
      </w:r>
      <w:r w:rsidRPr="008D3D63">
        <w:rPr>
          <w:rFonts w:ascii="Times New Roman" w:hAnsi="Times New Roman" w:cs="Times New Roman"/>
          <w:sz w:val="24"/>
          <w:szCs w:val="24"/>
        </w:rPr>
        <w:t>Visitenkarte des Eigenheimbesitzers</w:t>
      </w:r>
    </w:p>
    <w:p w:rsidR="00E8522B" w:rsidRDefault="00E8522B" w:rsidP="00E8522B">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Unterüberschrift</w:t>
      </w:r>
      <w:r w:rsidRPr="008D3D63">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F5F52">
        <w:rPr>
          <w:rFonts w:ascii="Times New Roman" w:hAnsi="Times New Roman" w:cs="Times New Roman"/>
          <w:sz w:val="24"/>
          <w:szCs w:val="24"/>
          <w:u w:val="single"/>
        </w:rPr>
        <w:t>Anlauf</w:t>
      </w:r>
      <w:r w:rsidRPr="008D3D63">
        <w:rPr>
          <w:rFonts w:ascii="Times New Roman" w:hAnsi="Times New Roman" w:cs="Times New Roman"/>
          <w:sz w:val="24"/>
          <w:szCs w:val="24"/>
        </w:rPr>
        <w:t>:</w:t>
      </w:r>
    </w:p>
    <w:p w:rsidR="00E8522B" w:rsidRPr="008D3D63" w:rsidRDefault="00E8522B" w:rsidP="00E8522B">
      <w:pPr>
        <w:spacing w:line="240" w:lineRule="auto"/>
        <w:rPr>
          <w:rFonts w:ascii="Times New Roman" w:hAnsi="Times New Roman" w:cs="Times New Roman"/>
          <w:sz w:val="24"/>
          <w:szCs w:val="24"/>
        </w:rPr>
      </w:pPr>
      <w:r w:rsidRPr="009F5F52">
        <w:rPr>
          <w:rFonts w:ascii="Times New Roman" w:hAnsi="Times New Roman" w:cs="Times New Roman"/>
          <w:sz w:val="24"/>
          <w:szCs w:val="24"/>
          <w:u w:val="single"/>
        </w:rPr>
        <w:t>Artikeltext:</w:t>
      </w:r>
      <w:r w:rsidRPr="008D3D63">
        <w:rPr>
          <w:rFonts w:ascii="Times New Roman" w:hAnsi="Times New Roman" w:cs="Times New Roman"/>
          <w:sz w:val="24"/>
          <w:szCs w:val="24"/>
        </w:rPr>
        <w:br/>
        <w:t>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w:t>
      </w:r>
      <w:r>
        <w:rPr>
          <w:rFonts w:ascii="Times New Roman" w:hAnsi="Times New Roman" w:cs="Times New Roman"/>
          <w:sz w:val="24"/>
          <w:szCs w:val="24"/>
        </w:rPr>
        <w:t xml:space="preserve">tiv aufwerten können. </w:t>
      </w:r>
      <w:r w:rsidRPr="008D3D63">
        <w:rPr>
          <w:rFonts w:ascii="Times New Roman" w:hAnsi="Times New Roman" w:cs="Times New Roman"/>
          <w:sz w:val="24"/>
          <w:szCs w:val="24"/>
        </w:rPr>
        <w:t>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w:t>
      </w:r>
      <w:r>
        <w:rPr>
          <w:rFonts w:ascii="Times New Roman" w:hAnsi="Times New Roman" w:cs="Times New Roman"/>
          <w:sz w:val="24"/>
          <w:szCs w:val="24"/>
        </w:rPr>
        <w:t>.</w:t>
      </w:r>
      <w:r w:rsidRPr="008D3D63">
        <w:rPr>
          <w:rFonts w:ascii="Times New Roman" w:hAnsi="Times New Roman" w:cs="Times New Roman"/>
          <w:sz w:val="24"/>
          <w:szCs w:val="24"/>
        </w:rPr>
        <w:t xml:space="preserve"> </w:t>
      </w:r>
    </w:p>
    <w:p w:rsidR="00E8522B" w:rsidRPr="008D3D63" w:rsidRDefault="00E8522B" w:rsidP="00E8522B">
      <w:pPr>
        <w:spacing w:line="240" w:lineRule="auto"/>
        <w:jc w:val="both"/>
        <w:rPr>
          <w:rFonts w:ascii="Times New Roman" w:eastAsia="Times New Roman" w:hAnsi="Times New Roman" w:cs="Times New Roman"/>
          <w:sz w:val="24"/>
          <w:szCs w:val="24"/>
          <w:lang w:eastAsia="de-DE"/>
        </w:rPr>
      </w:pPr>
      <w:r w:rsidRPr="008D3D63">
        <w:rPr>
          <w:rFonts w:ascii="Times New Roman" w:hAnsi="Times New Roman" w:cs="Times New Roman"/>
          <w:sz w:val="24"/>
          <w:szCs w:val="24"/>
        </w:rPr>
        <w:t xml:space="preserve">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w:t>
      </w:r>
      <w:r>
        <w:rPr>
          <w:rFonts w:ascii="Times New Roman" w:hAnsi="Times New Roman" w:cs="Times New Roman"/>
          <w:sz w:val="24"/>
          <w:szCs w:val="24"/>
        </w:rPr>
        <w:t xml:space="preserve">spielend leicht umsetzen kann. </w:t>
      </w:r>
      <w:r w:rsidRPr="008D3D63">
        <w:rPr>
          <w:rFonts w:ascii="Times New Roman" w:hAnsi="Times New Roman" w:cs="Times New Roman"/>
          <w:sz w:val="24"/>
          <w:szCs w:val="24"/>
        </w:rPr>
        <w:t>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E8522B" w:rsidRPr="008D3D63" w:rsidRDefault="00E8522B" w:rsidP="00E8522B">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Materialkombinationen sind der letzte Schrei</w:t>
      </w:r>
    </w:p>
    <w:p w:rsidR="00E8522B" w:rsidRPr="008D3D63" w:rsidRDefault="00E8522B" w:rsidP="00E8522B">
      <w:pPr>
        <w:spacing w:line="240" w:lineRule="auto"/>
        <w:jc w:val="both"/>
        <w:rPr>
          <w:rFonts w:ascii="Times New Roman" w:eastAsia="Times New Roman" w:hAnsi="Times New Roman" w:cs="Times New Roman"/>
          <w:sz w:val="24"/>
          <w:szCs w:val="24"/>
          <w:lang w:eastAsia="de-DE"/>
        </w:rPr>
      </w:pPr>
      <w:r w:rsidRPr="008D3D63">
        <w:rPr>
          <w:rFonts w:ascii="Times New Roman" w:hAnsi="Times New Roman" w:cs="Times New Roman"/>
          <w:sz w:val="24"/>
          <w:szCs w:val="24"/>
        </w:rPr>
        <w:t>Gefragt sind bei aktuellen Haustürmodellen so ziemlich alle gängigen Materialien, Farben und Beleuchtungsmöglichkei</w:t>
      </w:r>
      <w:r>
        <w:rPr>
          <w:rFonts w:ascii="Times New Roman" w:hAnsi="Times New Roman" w:cs="Times New Roman"/>
          <w:sz w:val="24"/>
          <w:szCs w:val="24"/>
        </w:rPr>
        <w:t xml:space="preserve">ten: Bei den Werkstoffen liegen </w:t>
      </w:r>
      <w:r w:rsidRPr="008D3D63">
        <w:rPr>
          <w:rFonts w:ascii="Times New Roman" w:hAnsi="Times New Roman" w:cs="Times New Roman"/>
          <w:sz w:val="24"/>
          <w:szCs w:val="24"/>
        </w:rPr>
        <w:t>Edelstahl, Holz, Kunststoff und Glas in der Gu</w:t>
      </w:r>
      <w:r>
        <w:rPr>
          <w:rFonts w:ascii="Times New Roman" w:hAnsi="Times New Roman" w:cs="Times New Roman"/>
          <w:sz w:val="24"/>
          <w:szCs w:val="24"/>
        </w:rPr>
        <w:t xml:space="preserve">nst der Kunden. </w:t>
      </w:r>
      <w:r w:rsidRPr="008D3D63">
        <w:rPr>
          <w:rFonts w:ascii="Times New Roman" w:hAnsi="Times New Roman" w:cs="Times New Roman"/>
          <w:sz w:val="24"/>
          <w:szCs w:val="24"/>
        </w:rPr>
        <w:t>Immer stärker nachgefragt werden auch variantenreich designte Kombinationen daraus</w:t>
      </w:r>
      <w:r>
        <w:rPr>
          <w:rFonts w:ascii="Times New Roman" w:hAnsi="Times New Roman" w:cs="Times New Roman"/>
          <w:sz w:val="24"/>
          <w:szCs w:val="24"/>
        </w:rPr>
        <w:t>.</w:t>
      </w:r>
      <w:r w:rsidRPr="008D3D63">
        <w:rPr>
          <w:rFonts w:ascii="Times New Roman" w:eastAsia="Times New Roman" w:hAnsi="Times New Roman" w:cs="Times New Roman"/>
          <w:sz w:val="24"/>
          <w:szCs w:val="24"/>
          <w:lang w:eastAsia="de-DE"/>
        </w:rPr>
        <w:t xml:space="preserve"> </w:t>
      </w:r>
      <w:r w:rsidRPr="008D3D63">
        <w:rPr>
          <w:rFonts w:ascii="Times New Roman" w:hAnsi="Times New Roman" w:cs="Times New Roman"/>
          <w:sz w:val="24"/>
          <w:szCs w:val="24"/>
        </w:rPr>
        <w:t xml:space="preserve">Auch bei der Türfüllung hat der Hausbesitzer viele Wahlmöglichkeiten: Sie kann farbig, sandgestrahlt, lackiert, </w:t>
      </w:r>
      <w:proofErr w:type="spellStart"/>
      <w:r w:rsidRPr="008D3D63">
        <w:rPr>
          <w:rFonts w:ascii="Times New Roman" w:hAnsi="Times New Roman" w:cs="Times New Roman"/>
          <w:sz w:val="24"/>
          <w:szCs w:val="24"/>
        </w:rPr>
        <w:t>foliert</w:t>
      </w:r>
      <w:proofErr w:type="spellEnd"/>
      <w:r w:rsidRPr="008D3D63">
        <w:rPr>
          <w:rFonts w:ascii="Times New Roman" w:hAnsi="Times New Roman" w:cs="Times New Roman"/>
          <w:sz w:val="24"/>
          <w:szCs w:val="24"/>
        </w:rPr>
        <w:t xml:space="preserve">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E8522B" w:rsidRPr="008D3D63" w:rsidRDefault="00E8522B" w:rsidP="00E8522B">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Einbrechern wird das Leben schwer gemacht</w:t>
      </w:r>
    </w:p>
    <w:p w:rsidR="00E8522B" w:rsidRPr="008D3D63" w:rsidRDefault="00E8522B" w:rsidP="00E8522B">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sidRPr="008D3D63">
        <w:rPr>
          <w:rFonts w:ascii="Times New Roman" w:hAnsi="Times New Roman" w:cs="Times New Roman"/>
          <w:sz w:val="24"/>
          <w:szCs w:val="24"/>
        </w:rPr>
        <w:softHyphen/>
        <w:t>rie</w:t>
      </w:r>
      <w:r w:rsidRPr="008D3D63">
        <w:rPr>
          <w:rFonts w:ascii="Times New Roman" w:hAnsi="Times New Roman" w:cs="Times New Roman"/>
          <w:sz w:val="24"/>
          <w:szCs w:val="24"/>
        </w:rPr>
        <w:softHyphen/>
        <w:t>gel</w:t>
      </w:r>
      <w:r w:rsidRPr="008D3D63">
        <w:rPr>
          <w:rFonts w:ascii="Times New Roman" w:hAnsi="Times New Roman" w:cs="Times New Roman"/>
          <w:sz w:val="24"/>
          <w:szCs w:val="24"/>
        </w:rPr>
        <w:softHyphen/>
        <w:t>-Schlösser und geschützte Türschilde bringen zusätzliche Sicherheit</w:t>
      </w:r>
      <w:r w:rsidRPr="008D3D63">
        <w:rPr>
          <w:rFonts w:ascii="Times New Roman" w:eastAsia="Times New Roman" w:hAnsi="Times New Roman" w:cs="Times New Roman"/>
          <w:sz w:val="24"/>
          <w:szCs w:val="24"/>
          <w:lang w:eastAsia="de-DE"/>
        </w:rPr>
        <w:t xml:space="preserve">. </w:t>
      </w:r>
      <w:r w:rsidRPr="008D3D63">
        <w:rPr>
          <w:rFonts w:ascii="Times New Roman" w:hAnsi="Times New Roman" w:cs="Times New Roman"/>
          <w:sz w:val="24"/>
          <w:szCs w:val="24"/>
        </w:rPr>
        <w:t>Wichtig ist dabei auch die Wahl der passenden Resistance Class (RC), die aus der früheren Widerstandsklasse her</w:t>
      </w:r>
      <w:r>
        <w:rPr>
          <w:rFonts w:ascii="Times New Roman" w:hAnsi="Times New Roman" w:cs="Times New Roman"/>
          <w:sz w:val="24"/>
          <w:szCs w:val="24"/>
        </w:rPr>
        <w:t xml:space="preserve">vorging. </w:t>
      </w:r>
      <w:r w:rsidRPr="008D3D63">
        <w:rPr>
          <w:rFonts w:ascii="Times New Roman" w:hAnsi="Times New Roman" w:cs="Times New Roman"/>
          <w:sz w:val="24"/>
          <w:szCs w:val="24"/>
        </w:rPr>
        <w:t>Wer dann noch eine Audio- und Videoüberwachung einbauen lässt, kann sich sicher sein, dass kein ungebet</w:t>
      </w:r>
      <w:r>
        <w:rPr>
          <w:rFonts w:ascii="Times New Roman" w:hAnsi="Times New Roman" w:cs="Times New Roman"/>
          <w:sz w:val="24"/>
          <w:szCs w:val="24"/>
        </w:rPr>
        <w:t>ener Gast hereingelassen wird.</w:t>
      </w:r>
    </w:p>
    <w:p w:rsidR="00E8522B" w:rsidRPr="008D3D63" w:rsidRDefault="00E8522B" w:rsidP="00E8522B">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Moderne Haustüren erhöhen den Komfort</w:t>
      </w:r>
    </w:p>
    <w:p w:rsidR="00E8522B" w:rsidRPr="008D3D63" w:rsidRDefault="00E8522B" w:rsidP="00E8522B">
      <w:pPr>
        <w:spacing w:line="240" w:lineRule="auto"/>
        <w:jc w:val="both"/>
        <w:rPr>
          <w:rFonts w:ascii="Times New Roman" w:eastAsia="Times New Roman" w:hAnsi="Times New Roman" w:cs="Times New Roman"/>
          <w:sz w:val="24"/>
          <w:szCs w:val="24"/>
          <w:lang w:eastAsia="de-DE"/>
        </w:rPr>
      </w:pPr>
      <w:r w:rsidRPr="008D3D63">
        <w:rPr>
          <w:rFonts w:ascii="Times New Roman" w:hAnsi="Times New Roman" w:cs="Times New Roman"/>
          <w:sz w:val="24"/>
          <w:szCs w:val="24"/>
        </w:rPr>
        <w:lastRenderedPageBreak/>
        <w:t xml:space="preserve">Neben dem attraktiven Äußeren und dem hohen Sicherheitsgewinn bieten aktuelle Haustürmodelle auch jede Menge Komfort: Sei es als Schutzwall vor dem Straßenlärm oder als hocheffizienter Energiesparer. Gegen den Lärm helfen besondere Abdichtungen zwischen Zarge und </w:t>
      </w:r>
      <w:proofErr w:type="spellStart"/>
      <w:r w:rsidRPr="008D3D63">
        <w:rPr>
          <w:rFonts w:ascii="Times New Roman" w:hAnsi="Times New Roman" w:cs="Times New Roman"/>
          <w:sz w:val="24"/>
          <w:szCs w:val="24"/>
        </w:rPr>
        <w:t>Türfalz</w:t>
      </w:r>
      <w:proofErr w:type="spellEnd"/>
      <w:r w:rsidRPr="008D3D63">
        <w:rPr>
          <w:rFonts w:ascii="Times New Roman" w:hAnsi="Times New Roman" w:cs="Times New Roman"/>
          <w:sz w:val="24"/>
          <w:szCs w:val="24"/>
        </w:rPr>
        <w:t xml:space="preserve"> und zwischen Tür und Fußboden sowie besondere Gläser und Füllungen. Mehrere Dichtungsebenen und eine Einbautiefe ab 7,5 Zentimetern halten zusätzlich die Nebenkosten im Rahmen und verhindern unangenehme Zugluf</w:t>
      </w:r>
      <w:r>
        <w:rPr>
          <w:rFonts w:ascii="Times New Roman" w:hAnsi="Times New Roman" w:cs="Times New Roman"/>
          <w:sz w:val="24"/>
          <w:szCs w:val="24"/>
        </w:rPr>
        <w:t xml:space="preserve">t in der Umgebung der Haustür. </w:t>
      </w:r>
      <w:r w:rsidRPr="008D3D63">
        <w:rPr>
          <w:rFonts w:ascii="Times New Roman" w:hAnsi="Times New Roman" w:cs="Times New Roman"/>
          <w:sz w:val="24"/>
          <w:szCs w:val="24"/>
        </w:rPr>
        <w:t>Holzhaustüren seien in der Gestaltung und Profilierung am varian</w:t>
      </w:r>
      <w:r>
        <w:rPr>
          <w:rFonts w:ascii="Times New Roman" w:hAnsi="Times New Roman" w:cs="Times New Roman"/>
          <w:sz w:val="24"/>
          <w:szCs w:val="24"/>
        </w:rPr>
        <w:t xml:space="preserve">tenreichsten. </w:t>
      </w:r>
      <w:r w:rsidRPr="008D3D63">
        <w:rPr>
          <w:rFonts w:ascii="Times New Roman" w:hAnsi="Times New Roman" w:cs="Times New Roman"/>
          <w:sz w:val="24"/>
          <w:szCs w:val="24"/>
        </w:rPr>
        <w:t>Dies zeigt sich besonders beim Nachbau von historischen Türen. Kunststofftüren wiederum dämmen durch die in den Kammern eingeschlossene Luft. Auch bei diesen Türen sind vielfältige Gestaltungen durch die unterschiedlichen Fül</w:t>
      </w:r>
      <w:r>
        <w:rPr>
          <w:rFonts w:ascii="Times New Roman" w:hAnsi="Times New Roman" w:cs="Times New Roman"/>
          <w:sz w:val="24"/>
          <w:szCs w:val="24"/>
        </w:rPr>
        <w:t>lungspaneele möglich.</w:t>
      </w:r>
      <w:r w:rsidRPr="008D3D63">
        <w:rPr>
          <w:rFonts w:ascii="Times New Roman" w:hAnsi="Times New Roman" w:cs="Times New Roman"/>
          <w:sz w:val="24"/>
          <w:szCs w:val="24"/>
        </w:rPr>
        <w:t xml:space="preserve"> Alle Rahmenmaterialen sind hoch Wärme dämmend, dadurch hat weder die Kälte vor dem Haus eine Chance, in die eigenen vier Wände zu gelangen, noch entweicht die teure Heizenergie nach draußen.</w:t>
      </w:r>
    </w:p>
    <w:p w:rsidR="00E8522B" w:rsidRPr="008D3D63" w:rsidRDefault="00E8522B" w:rsidP="00E8522B">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Einfache Bedienbarkeit ist nicht bloß ein Schlagwort</w:t>
      </w:r>
    </w:p>
    <w:p w:rsidR="00E8522B" w:rsidRPr="008D3D63" w:rsidRDefault="00E8522B" w:rsidP="00E8522B">
      <w:pPr>
        <w:spacing w:line="240" w:lineRule="auto"/>
        <w:jc w:val="both"/>
        <w:rPr>
          <w:rFonts w:ascii="Times New Roman" w:hAnsi="Times New Roman" w:cs="Times New Roman"/>
          <w:sz w:val="24"/>
          <w:szCs w:val="24"/>
        </w:rPr>
      </w:pPr>
      <w:r w:rsidRPr="008D3D63">
        <w:rPr>
          <w:rFonts w:ascii="Times New Roman" w:hAnsi="Times New Roman" w:cs="Times New Roman"/>
          <w:sz w:val="24"/>
          <w:szCs w:val="24"/>
        </w:rPr>
        <w:t xml:space="preserve">Besonders komfortabel werden heutige Haustüren mit automatisierten Elementen. Die vielfältigen Systeme können die Tür öffnen und schließen oder auch </w:t>
      </w:r>
      <w:proofErr w:type="spellStart"/>
      <w:r w:rsidRPr="008D3D63">
        <w:rPr>
          <w:rFonts w:ascii="Times New Roman" w:hAnsi="Times New Roman" w:cs="Times New Roman"/>
          <w:sz w:val="24"/>
          <w:szCs w:val="24"/>
        </w:rPr>
        <w:t>ver</w:t>
      </w:r>
      <w:proofErr w:type="spellEnd"/>
      <w:r w:rsidRPr="008D3D63">
        <w:rPr>
          <w:rFonts w:ascii="Times New Roman" w:hAnsi="Times New Roman" w:cs="Times New Roman"/>
          <w:sz w:val="24"/>
          <w:szCs w:val="24"/>
        </w:rPr>
        <w:t>- und entriegeln. Außerdem kann die Tür auf Wunsch auch per Smartphone oder Laptop bedient werden. Damit kommen die Hausbe</w:t>
      </w:r>
      <w:r>
        <w:rPr>
          <w:rFonts w:ascii="Times New Roman" w:hAnsi="Times New Roman" w:cs="Times New Roman"/>
          <w:sz w:val="24"/>
          <w:szCs w:val="24"/>
        </w:rPr>
        <w:t>wohner j</w:t>
      </w:r>
      <w:r w:rsidRPr="008D3D63">
        <w:rPr>
          <w:rFonts w:ascii="Times New Roman" w:hAnsi="Times New Roman" w:cs="Times New Roman"/>
          <w:sz w:val="24"/>
          <w:szCs w:val="24"/>
        </w:rPr>
        <w:t>eden Alters viel leichter an die frische Luft oder ins Haus. Ein Öffnen der Tür von unterwegs ist dann ebenfalls möglich, wenn zum Beispiel der Sohn oder die Großmutter den Schlüssel vergessen hat oder fremde Hilfe erforderlich ist.</w:t>
      </w:r>
    </w:p>
    <w:p w:rsidR="00E8522B" w:rsidRPr="008D3D63" w:rsidRDefault="00E8522B" w:rsidP="00E8522B">
      <w:pPr>
        <w:spacing w:line="240" w:lineRule="auto"/>
        <w:rPr>
          <w:rFonts w:ascii="Times New Roman" w:hAnsi="Times New Roman" w:cs="Times New Roman"/>
          <w:sz w:val="24"/>
          <w:szCs w:val="24"/>
        </w:rPr>
      </w:pPr>
      <w:r w:rsidRPr="008D3D63">
        <w:rPr>
          <w:rFonts w:ascii="Times New Roman" w:hAnsi="Times New Roman" w:cs="Times New Roman"/>
          <w:sz w:val="24"/>
          <w:szCs w:val="24"/>
        </w:rPr>
        <w:t>Der Expertenrat: „</w:t>
      </w:r>
      <w:r w:rsidRPr="008D3D63">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8522B"/>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2017-08-01T10:10:00Z</dcterms:created>
  <dcterms:modified xsi:type="dcterms:W3CDTF">2017-08-01T10:10:00Z</dcterms:modified>
</cp:coreProperties>
</file>