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D5EF0" w:rsidRDefault="002D5EF0" w:rsidP="002D5EF0">
      <w:pPr>
        <w:tabs>
          <w:tab w:val="left" w:pos="0"/>
        </w:tabs>
        <w:spacing w:line="240" w:lineRule="auto"/>
        <w:jc w:val="both"/>
        <w:rPr>
          <w:rStyle w:val="A6"/>
          <w:rFonts w:ascii="Times New Roman" w:hAnsi="Times New Roman" w:cs="Times New Roman"/>
          <w:b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2D5EF0">
        <w:rPr>
          <w:rFonts w:ascii="Times New Roman" w:hAnsi="Times New Roman" w:cs="Times New Roman"/>
          <w:sz w:val="24"/>
          <w:szCs w:val="24"/>
        </w:rPr>
        <w:t>Design aus eigener Hand</w:t>
      </w:r>
    </w:p>
    <w:p w:rsidR="002D5EF0" w:rsidRDefault="002D5EF0" w:rsidP="002D5EF0">
      <w:pPr>
        <w:tabs>
          <w:tab w:val="left" w:pos="0"/>
        </w:tabs>
        <w:spacing w:line="240" w:lineRule="auto"/>
        <w:jc w:val="both"/>
        <w:rPr>
          <w:rFonts w:eastAsia="Arial Unicode MS"/>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Die Haustür vom Rahmen bis zum </w:t>
      </w:r>
      <w:proofErr w:type="spellStart"/>
      <w:r>
        <w:rPr>
          <w:rFonts w:ascii="Times New Roman" w:hAnsi="Times New Roman" w:cs="Times New Roman"/>
          <w:sz w:val="24"/>
          <w:szCs w:val="24"/>
        </w:rPr>
        <w:t>Türknauf</w:t>
      </w:r>
      <w:proofErr w:type="spellEnd"/>
      <w:r>
        <w:rPr>
          <w:rFonts w:ascii="Times New Roman" w:hAnsi="Times New Roman" w:cs="Times New Roman"/>
          <w:sz w:val="24"/>
          <w:szCs w:val="24"/>
        </w:rPr>
        <w:t xml:space="preserve"> online selbst gestalten</w:t>
      </w:r>
    </w:p>
    <w:p w:rsidR="002D5EF0" w:rsidRDefault="002D5EF0" w:rsidP="002D5EF0">
      <w:pPr>
        <w:spacing w:line="240" w:lineRule="auto"/>
        <w:jc w:val="both"/>
        <w:rPr>
          <w:rStyle w:val="A3"/>
          <w:rFonts w:ascii="Times New Roman" w:hAnsi="Times New Roman" w:cs="Times New Roman"/>
          <w:sz w:val="24"/>
          <w:szCs w:val="24"/>
        </w:rPr>
      </w:pPr>
      <w:r>
        <w:rPr>
          <w:rFonts w:ascii="Times New Roman" w:hAnsi="Times New Roman" w:cs="Times New Roman"/>
          <w:sz w:val="24"/>
          <w:szCs w:val="24"/>
          <w:u w:val="single"/>
        </w:rPr>
        <w:t>Anlauf:</w:t>
      </w:r>
      <w:r>
        <w:rPr>
          <w:u w:val="single"/>
        </w:rPr>
        <w:br/>
      </w:r>
      <w:r>
        <w:t xml:space="preserve">+++ </w:t>
      </w:r>
      <w:r>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w:t>
      </w:r>
      <w:bookmarkStart w:id="0" w:name="_GoBack"/>
      <w:bookmarkEnd w:id="0"/>
      <w:r>
        <w:rPr>
          <w:rStyle w:val="A3"/>
          <w:rFonts w:ascii="Times New Roman" w:hAnsi="Times New Roman" w:cs="Times New Roman"/>
          <w:bCs/>
          <w:sz w:val="24"/>
          <w:szCs w:val="24"/>
        </w:rPr>
        <w:t>u vergessen die Haustür, auf die der erste Blick fällt und die das Tor zum kostbarsten Ort der Welt ist: dem eigenen Zuhause. Die Haustür ist das Schmuckstück des Hauses und sollte makellos zu ihm passen – was bei vorgefertigten Produkten im Baumarkt nicht immer der Fall ist. Gerade Bauherren, die ihr Heim nach eigenen Wünschen planen, möchten auch im Eingangsbereich keine Kompromisse eingehen. +++</w:t>
      </w:r>
    </w:p>
    <w:p w:rsidR="002D5EF0" w:rsidRDefault="002D5EF0" w:rsidP="002D5EF0">
      <w:pPr>
        <w:spacing w:line="240" w:lineRule="auto"/>
        <w:jc w:val="both"/>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Style w:val="A3"/>
          <w:rFonts w:ascii="Times New Roman" w:hAnsi="Times New Roman" w:cs="Times New Roman"/>
          <w:sz w:val="24"/>
          <w:szCs w:val="24"/>
        </w:rPr>
        <w:t xml:space="preserve">Bei der Zusammenstellung der passenden Tür unterstützt </w:t>
      </w:r>
      <w:proofErr w:type="spellStart"/>
      <w:r>
        <w:rPr>
          <w:rStyle w:val="A3"/>
          <w:rFonts w:ascii="Times New Roman" w:hAnsi="Times New Roman" w:cs="Times New Roman"/>
          <w:sz w:val="24"/>
          <w:szCs w:val="24"/>
        </w:rPr>
        <w:t>rekord-fenster+türen</w:t>
      </w:r>
      <w:proofErr w:type="spellEnd"/>
      <w:r>
        <w:rPr>
          <w:rStyle w:val="A3"/>
          <w:rFonts w:ascii="Times New Roman" w:hAnsi="Times New Roman" w:cs="Times New Roman"/>
          <w:sz w:val="24"/>
          <w:szCs w:val="24"/>
        </w:rPr>
        <w:t xml:space="preserve"> Modernisierer und Bauherren mit dem virtuellen und intuitiv bedienbaren Haustürdesigner. Vom Rahmen bis zum </w:t>
      </w:r>
      <w:proofErr w:type="spellStart"/>
      <w:r>
        <w:rPr>
          <w:rStyle w:val="A3"/>
          <w:rFonts w:ascii="Times New Roman" w:hAnsi="Times New Roman" w:cs="Times New Roman"/>
          <w:sz w:val="24"/>
          <w:szCs w:val="24"/>
        </w:rPr>
        <w:t>Türknauf</w:t>
      </w:r>
      <w:proofErr w:type="spellEnd"/>
      <w:r>
        <w:rPr>
          <w:rStyle w:val="A3"/>
          <w:rFonts w:ascii="Times New Roman" w:hAnsi="Times New Roman" w:cs="Times New Roman"/>
          <w:sz w:val="24"/>
          <w:szCs w:val="24"/>
        </w:rPr>
        <w:t xml:space="preserve"> lässt sich auf der firmeneigenen Homepage jedes kleinste Detail selbstständig gestalten. Mit einer Auswahl von 360 Haustürmodellen aus Holz und Kunststoff, die sich mit mehr als 200 RAL-Farben, Lasuren und </w:t>
      </w:r>
      <w:proofErr w:type="spellStart"/>
      <w:r>
        <w:rPr>
          <w:rStyle w:val="A3"/>
          <w:rFonts w:ascii="Times New Roman" w:hAnsi="Times New Roman" w:cs="Times New Roman"/>
          <w:sz w:val="24"/>
          <w:szCs w:val="24"/>
        </w:rPr>
        <w:t>Folierungen</w:t>
      </w:r>
      <w:proofErr w:type="spellEnd"/>
      <w:r>
        <w:rPr>
          <w:rStyle w:val="A3"/>
          <w:rFonts w:ascii="Times New Roman" w:hAnsi="Times New Roman" w:cs="Times New Roman"/>
          <w:sz w:val="24"/>
          <w:szCs w:val="24"/>
        </w:rPr>
        <w:t xml:space="preserve"> farblich frei gestalten lassen, stehen die Tore zur Wunschtür weit offen. Wem die Qual der Wahl zu groß ist, dem hilft der virtuelle „Haustürdesigner“: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Haustürdesigner und eine Händlersuche findet man unter www.rekord.de.</w:t>
      </w:r>
    </w:p>
    <w:p w:rsidR="002D5EF0" w:rsidRDefault="002D5EF0" w:rsidP="002D5EF0">
      <w:pPr>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2D5EF0" w:rsidRDefault="002D5EF0" w:rsidP="002D5E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r>
      <w:r w:rsidR="003F5EDE">
        <w:rPr>
          <w:rFonts w:ascii="Times New Roman" w:hAnsi="Times New Roman" w:cs="Times New Roman"/>
          <w:sz w:val="24"/>
          <w:szCs w:val="24"/>
        </w:rPr>
        <w:lastRenderedPageBreak/>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2D5EF0"/>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A6">
    <w:name w:val="A6"/>
    <w:rsid w:val="002D5EF0"/>
    <w:rPr>
      <w:rFonts w:ascii="ITC Officina Sans Book" w:hAnsi="ITC Officina Sans Book" w:cs="ITC Officina Sans Book" w:hint="default"/>
      <w:b/>
      <w:bCs/>
      <w:color w:val="000000"/>
      <w:sz w:val="39"/>
      <w:szCs w:val="39"/>
    </w:rPr>
  </w:style>
  <w:style w:type="character" w:customStyle="1" w:styleId="A3">
    <w:name w:val="A3"/>
    <w:rsid w:val="002D5EF0"/>
    <w:rPr>
      <w:rFonts w:ascii="ITC Officina Sans Book" w:hAnsi="ITC Officina Sans Book" w:cs="ITC Officina Sans Book"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2017-08-24T08:08:00Z</dcterms:created>
  <dcterms:modified xsi:type="dcterms:W3CDTF">2017-08-24T08:08:00Z</dcterms:modified>
</cp:coreProperties>
</file>